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549BC" w14:textId="60E33D62" w:rsidR="005F5AD1" w:rsidRDefault="005F5AD1" w:rsidP="005F5AD1">
      <w:pPr>
        <w:ind w:right="-144"/>
        <w:rPr>
          <w:rFonts w:asciiTheme="minorHAnsi" w:hAnsiTheme="minorHAnsi" w:cstheme="minorHAnsi"/>
          <w:b/>
        </w:rPr>
      </w:pPr>
    </w:p>
    <w:p w14:paraId="63AC0D70" w14:textId="3DAE13A4" w:rsidR="0077236F" w:rsidRPr="0077236F" w:rsidRDefault="0077236F" w:rsidP="005F5AD1">
      <w:pPr>
        <w:ind w:right="-144"/>
        <w:rPr>
          <w:rFonts w:asciiTheme="minorHAnsi" w:hAnsiTheme="minorHAnsi" w:cstheme="minorHAnsi"/>
          <w:b/>
          <w:sz w:val="32"/>
          <w:szCs w:val="32"/>
        </w:rPr>
      </w:pPr>
      <w:r w:rsidRPr="0077236F">
        <w:rPr>
          <w:rFonts w:asciiTheme="minorHAnsi" w:hAnsiTheme="minorHAnsi" w:cstheme="minorHAnsi"/>
          <w:b/>
          <w:sz w:val="32"/>
          <w:szCs w:val="32"/>
        </w:rPr>
        <w:t>Job Description</w:t>
      </w:r>
    </w:p>
    <w:p w14:paraId="58C03A7E" w14:textId="77777777" w:rsidR="005F5AD1" w:rsidRDefault="005F5AD1" w:rsidP="00745534">
      <w:pPr>
        <w:tabs>
          <w:tab w:val="left" w:pos="2985"/>
        </w:tabs>
        <w:spacing w:after="240"/>
        <w:rPr>
          <w:rFonts w:asciiTheme="minorHAnsi" w:hAnsiTheme="minorHAnsi" w:cstheme="minorHAnsi"/>
          <w:b/>
        </w:rPr>
      </w:pPr>
    </w:p>
    <w:p w14:paraId="01804238" w14:textId="1603DBEA" w:rsidR="00745534" w:rsidRPr="00D75E7C" w:rsidRDefault="005F5AD1" w:rsidP="00745534">
      <w:pPr>
        <w:tabs>
          <w:tab w:val="left" w:pos="2985"/>
        </w:tabs>
        <w:spacing w:after="240"/>
        <w:rPr>
          <w:rFonts w:asciiTheme="minorHAnsi" w:hAnsiTheme="minorHAnsi" w:cstheme="minorHAnsi"/>
        </w:rPr>
      </w:pPr>
      <w:r>
        <w:rPr>
          <w:rFonts w:asciiTheme="minorHAnsi" w:hAnsiTheme="minorHAnsi" w:cstheme="minorHAnsi"/>
          <w:b/>
        </w:rPr>
        <w:t>J</w:t>
      </w:r>
      <w:r w:rsidR="00272D61" w:rsidRPr="00D75E7C">
        <w:rPr>
          <w:rFonts w:asciiTheme="minorHAnsi" w:hAnsiTheme="minorHAnsi" w:cstheme="minorHAnsi"/>
          <w:b/>
        </w:rPr>
        <w:t>ob t</w:t>
      </w:r>
      <w:r w:rsidR="00745534" w:rsidRPr="00D75E7C">
        <w:rPr>
          <w:rFonts w:asciiTheme="minorHAnsi" w:hAnsiTheme="minorHAnsi" w:cstheme="minorHAnsi"/>
          <w:b/>
        </w:rPr>
        <w:t>itle</w:t>
      </w:r>
      <w:r w:rsidR="00A40032" w:rsidRPr="00D75E7C">
        <w:rPr>
          <w:rFonts w:asciiTheme="minorHAnsi" w:hAnsiTheme="minorHAnsi" w:cstheme="minorHAnsi"/>
        </w:rPr>
        <w:t>:</w:t>
      </w:r>
      <w:r w:rsidR="00745534" w:rsidRPr="00D75E7C">
        <w:rPr>
          <w:rFonts w:asciiTheme="minorHAnsi" w:hAnsiTheme="minorHAnsi" w:cstheme="minorHAnsi"/>
        </w:rPr>
        <w:tab/>
      </w:r>
      <w:r w:rsidR="001A4183">
        <w:rPr>
          <w:rFonts w:asciiTheme="minorHAnsi" w:hAnsiTheme="minorHAnsi" w:cstheme="minorHAnsi"/>
        </w:rPr>
        <w:t>Operations Support Officer</w:t>
      </w:r>
    </w:p>
    <w:p w14:paraId="30791FC2" w14:textId="7F68A3C7" w:rsidR="00745534" w:rsidRPr="00D75E7C" w:rsidRDefault="00272D61" w:rsidP="00745534">
      <w:pPr>
        <w:tabs>
          <w:tab w:val="left" w:pos="2985"/>
        </w:tabs>
        <w:spacing w:after="240"/>
        <w:rPr>
          <w:rFonts w:asciiTheme="minorHAnsi" w:hAnsiTheme="minorHAnsi" w:cstheme="minorHAnsi"/>
        </w:rPr>
      </w:pPr>
      <w:r w:rsidRPr="00D75E7C">
        <w:rPr>
          <w:rFonts w:asciiTheme="minorHAnsi" w:hAnsiTheme="minorHAnsi" w:cstheme="minorHAnsi"/>
          <w:b/>
        </w:rPr>
        <w:t>Reporting t</w:t>
      </w:r>
      <w:r w:rsidR="00745534" w:rsidRPr="00D75E7C">
        <w:rPr>
          <w:rFonts w:asciiTheme="minorHAnsi" w:hAnsiTheme="minorHAnsi" w:cstheme="minorHAnsi"/>
          <w:b/>
        </w:rPr>
        <w:t>o</w:t>
      </w:r>
      <w:r w:rsidR="00A40032" w:rsidRPr="00D75E7C">
        <w:rPr>
          <w:rFonts w:asciiTheme="minorHAnsi" w:hAnsiTheme="minorHAnsi" w:cstheme="minorHAnsi"/>
          <w:b/>
        </w:rPr>
        <w:t>:</w:t>
      </w:r>
      <w:r w:rsidR="00745534" w:rsidRPr="00D75E7C">
        <w:rPr>
          <w:rFonts w:asciiTheme="minorHAnsi" w:hAnsiTheme="minorHAnsi" w:cstheme="minorHAnsi"/>
        </w:rPr>
        <w:tab/>
      </w:r>
      <w:r w:rsidR="001A4183">
        <w:rPr>
          <w:rFonts w:asciiTheme="minorHAnsi" w:hAnsiTheme="minorHAnsi" w:cstheme="minorHAnsi"/>
        </w:rPr>
        <w:t>Head of Operations</w:t>
      </w:r>
    </w:p>
    <w:p w14:paraId="6D4D5AE0" w14:textId="0C4A0B30"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Location:</w:t>
      </w:r>
      <w:r w:rsidR="00D75E7C" w:rsidRPr="00D75E7C">
        <w:rPr>
          <w:rFonts w:asciiTheme="minorHAnsi" w:hAnsiTheme="minorHAnsi" w:cstheme="minorHAnsi"/>
          <w:b/>
          <w:bCs/>
        </w:rPr>
        <w:tab/>
      </w:r>
      <w:r w:rsidR="001A4183">
        <w:rPr>
          <w:rFonts w:asciiTheme="minorHAnsi" w:hAnsiTheme="minorHAnsi" w:cstheme="minorHAnsi"/>
        </w:rPr>
        <w:t>Cornwall Air Ambulance Headquarters, Trevithick Downs, Newquay.</w:t>
      </w:r>
    </w:p>
    <w:p w14:paraId="388562A9" w14:textId="569CA5C3" w:rsidR="00A40032"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Hours:</w:t>
      </w:r>
      <w:r w:rsidRPr="00D75E7C">
        <w:rPr>
          <w:rFonts w:asciiTheme="minorHAnsi" w:hAnsiTheme="minorHAnsi" w:cstheme="minorHAnsi"/>
          <w:b/>
          <w:bCs/>
        </w:rPr>
        <w:tab/>
      </w:r>
      <w:r w:rsidR="001A4183" w:rsidRPr="001A4183">
        <w:rPr>
          <w:rFonts w:asciiTheme="minorHAnsi" w:hAnsiTheme="minorHAnsi" w:cstheme="minorHAnsi"/>
        </w:rPr>
        <w:t>37.5</w:t>
      </w:r>
      <w:r w:rsidR="001A4183">
        <w:rPr>
          <w:rFonts w:asciiTheme="minorHAnsi" w:hAnsiTheme="minorHAnsi" w:cstheme="minorHAnsi"/>
        </w:rPr>
        <w:t xml:space="preserve"> hours per week</w:t>
      </w:r>
    </w:p>
    <w:p w14:paraId="79DB9C87" w14:textId="77777777" w:rsidR="004C467F" w:rsidRPr="004C467F" w:rsidRDefault="004C467F" w:rsidP="00745534">
      <w:pPr>
        <w:tabs>
          <w:tab w:val="left" w:pos="2985"/>
        </w:tabs>
        <w:spacing w:after="240"/>
        <w:rPr>
          <w:rFonts w:asciiTheme="minorHAnsi" w:hAnsiTheme="minorHAnsi" w:cstheme="minorHAnsi"/>
          <w:b/>
          <w:bCs/>
        </w:rPr>
      </w:pPr>
    </w:p>
    <w:p w14:paraId="31C41EE9" w14:textId="2F750D20" w:rsidR="00745534" w:rsidRPr="00D75E7C"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Job Purpose</w:t>
      </w:r>
    </w:p>
    <w:p w14:paraId="61FD0C02" w14:textId="74ED9B23" w:rsidR="00E97E7A" w:rsidRPr="001A4183" w:rsidRDefault="00E97E7A" w:rsidP="00E97E7A">
      <w:pPr>
        <w:rPr>
          <w:rFonts w:ascii="Calibri" w:hAnsi="Calibri" w:cstheme="minorHAnsi"/>
          <w:iCs/>
        </w:rPr>
      </w:pPr>
      <w:r>
        <w:rPr>
          <w:rFonts w:ascii="Calibri" w:hAnsi="Calibri" w:cstheme="minorHAnsi"/>
          <w:iCs/>
        </w:rPr>
        <w:t xml:space="preserve">Provide administrative, logistical and operational support to help develop the Operations Department within Cornwall Air Ambulance Trust.  The postholder </w:t>
      </w:r>
      <w:r w:rsidRPr="001A4183">
        <w:rPr>
          <w:rFonts w:ascii="Calibri" w:hAnsi="Calibri" w:cstheme="minorHAnsi"/>
          <w:iCs/>
        </w:rPr>
        <w:t xml:space="preserve">will be responsible for </w:t>
      </w:r>
      <w:r>
        <w:rPr>
          <w:rFonts w:ascii="Calibri" w:hAnsi="Calibri" w:cstheme="minorHAnsi"/>
          <w:iCs/>
        </w:rPr>
        <w:t>coordinating resources and</w:t>
      </w:r>
      <w:r w:rsidRPr="001A4183">
        <w:rPr>
          <w:rFonts w:ascii="Calibri" w:hAnsi="Calibri" w:cstheme="minorHAnsi"/>
          <w:iCs/>
        </w:rPr>
        <w:t xml:space="preserve"> tasks including </w:t>
      </w:r>
      <w:r>
        <w:rPr>
          <w:rFonts w:ascii="Calibri" w:hAnsi="Calibri" w:cstheme="minorHAnsi"/>
          <w:iCs/>
        </w:rPr>
        <w:t xml:space="preserve">the </w:t>
      </w:r>
      <w:r w:rsidRPr="001A4183">
        <w:rPr>
          <w:rFonts w:ascii="Calibri" w:hAnsi="Calibri" w:cstheme="minorHAnsi"/>
          <w:iCs/>
        </w:rPr>
        <w:t>maintenance and servicing of equipment and vehicles</w:t>
      </w:r>
      <w:r>
        <w:rPr>
          <w:rFonts w:ascii="Calibri" w:hAnsi="Calibri" w:cstheme="minorHAnsi"/>
          <w:iCs/>
        </w:rPr>
        <w:t xml:space="preserve"> whilst</w:t>
      </w:r>
      <w:r w:rsidRPr="001A4183">
        <w:rPr>
          <w:rFonts w:ascii="Calibri" w:hAnsi="Calibri" w:cstheme="minorHAnsi"/>
          <w:iCs/>
        </w:rPr>
        <w:t xml:space="preserve"> ensuring all aspects of </w:t>
      </w:r>
      <w:r>
        <w:rPr>
          <w:rFonts w:ascii="Calibri" w:hAnsi="Calibri" w:cstheme="minorHAnsi"/>
          <w:iCs/>
        </w:rPr>
        <w:t>the charity’s aviation</w:t>
      </w:r>
      <w:r w:rsidR="008904ED">
        <w:rPr>
          <w:rFonts w:ascii="Calibri" w:hAnsi="Calibri" w:cstheme="minorHAnsi"/>
          <w:iCs/>
        </w:rPr>
        <w:t xml:space="preserve"> and</w:t>
      </w:r>
      <w:r>
        <w:rPr>
          <w:rFonts w:ascii="Calibri" w:hAnsi="Calibri" w:cstheme="minorHAnsi"/>
          <w:iCs/>
        </w:rPr>
        <w:t xml:space="preserve"> </w:t>
      </w:r>
      <w:r w:rsidRPr="001A4183">
        <w:rPr>
          <w:rFonts w:ascii="Calibri" w:hAnsi="Calibri" w:cstheme="minorHAnsi"/>
          <w:iCs/>
        </w:rPr>
        <w:t>Health &amp; Safety are</w:t>
      </w:r>
      <w:r w:rsidR="003E7988">
        <w:rPr>
          <w:rFonts w:ascii="Calibri" w:hAnsi="Calibri" w:cstheme="minorHAnsi"/>
          <w:iCs/>
        </w:rPr>
        <w:t xml:space="preserve"> Health, Safety, Security and Environment (</w:t>
      </w:r>
      <w:r w:rsidRPr="003E7988">
        <w:rPr>
          <w:rFonts w:ascii="Calibri" w:hAnsi="Calibri" w:cstheme="minorHAnsi"/>
          <w:iCs/>
        </w:rPr>
        <w:t>HSSE</w:t>
      </w:r>
      <w:r w:rsidR="003E7988" w:rsidRPr="003E7988">
        <w:rPr>
          <w:rFonts w:ascii="Calibri" w:hAnsi="Calibri" w:cstheme="minorHAnsi"/>
          <w:iCs/>
        </w:rPr>
        <w:t>)</w:t>
      </w:r>
      <w:r w:rsidRPr="001A4183">
        <w:rPr>
          <w:rFonts w:ascii="Calibri" w:hAnsi="Calibri" w:cstheme="minorHAnsi"/>
          <w:iCs/>
        </w:rPr>
        <w:t xml:space="preserve"> compliant</w:t>
      </w:r>
      <w:r>
        <w:rPr>
          <w:rFonts w:ascii="Calibri" w:hAnsi="Calibri" w:cstheme="minorHAnsi"/>
          <w:iCs/>
        </w:rPr>
        <w:t>.  Assist the Air Operations Officer</w:t>
      </w:r>
      <w:r w:rsidR="008904ED">
        <w:rPr>
          <w:rFonts w:ascii="Calibri" w:hAnsi="Calibri" w:cstheme="minorHAnsi"/>
          <w:iCs/>
        </w:rPr>
        <w:t xml:space="preserve"> (medical)</w:t>
      </w:r>
      <w:r>
        <w:rPr>
          <w:rFonts w:ascii="Calibri" w:hAnsi="Calibri" w:cstheme="minorHAnsi"/>
          <w:iCs/>
        </w:rPr>
        <w:t xml:space="preserve"> with collating and monitoring of training, medical appointments and commercial travel for pilots and paramedics as well as producing, maintaining and circulating operational flight statistics, rotas and calendar of activities</w:t>
      </w:r>
      <w:r w:rsidR="00EF6741">
        <w:rPr>
          <w:rFonts w:ascii="Calibri" w:hAnsi="Calibri" w:cstheme="minorHAnsi"/>
          <w:iCs/>
        </w:rPr>
        <w:t>.</w:t>
      </w:r>
    </w:p>
    <w:p w14:paraId="43C28231" w14:textId="77777777" w:rsidR="00E97E7A" w:rsidRDefault="00E97E7A" w:rsidP="00E97E7A">
      <w:pPr>
        <w:rPr>
          <w:rFonts w:ascii="Calibri" w:hAnsi="Calibri" w:cstheme="minorHAnsi"/>
          <w:iCs/>
          <w:color w:val="000000" w:themeColor="text1"/>
          <w:lang w:val="en-US"/>
        </w:rPr>
      </w:pPr>
    </w:p>
    <w:p w14:paraId="422C0CFC" w14:textId="1F0FD35C" w:rsidR="00182DDA" w:rsidRDefault="00A525F9" w:rsidP="00182DDA">
      <w:pPr>
        <w:spacing w:line="276" w:lineRule="auto"/>
        <w:rPr>
          <w:rFonts w:asciiTheme="minorHAnsi" w:hAnsiTheme="minorHAnsi" w:cstheme="minorHAnsi"/>
          <w:b/>
        </w:rPr>
      </w:pPr>
      <w:bookmarkStart w:id="0" w:name="_Hlk110598653"/>
      <w:r>
        <w:rPr>
          <w:rFonts w:asciiTheme="minorHAnsi" w:hAnsiTheme="minorHAnsi" w:cstheme="minorHAnsi"/>
          <w:b/>
        </w:rPr>
        <w:t>Key Responsibilities</w:t>
      </w:r>
    </w:p>
    <w:p w14:paraId="2A96850A" w14:textId="77777777" w:rsidR="004C467F" w:rsidRDefault="004C467F" w:rsidP="007811FE">
      <w:pPr>
        <w:rPr>
          <w:rFonts w:ascii="Calibri" w:hAnsi="Calibri" w:cstheme="minorHAnsi"/>
          <w:iCs/>
          <w:color w:val="000000" w:themeColor="text1"/>
          <w:lang w:val="en-US"/>
        </w:rPr>
      </w:pPr>
    </w:p>
    <w:p w14:paraId="6B7FCF67" w14:textId="1D2FF079" w:rsidR="00182DDA" w:rsidRDefault="005E78A9"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Assist in the coordination</w:t>
      </w:r>
      <w:r w:rsidR="006E49BB">
        <w:rPr>
          <w:rFonts w:ascii="Calibri" w:hAnsi="Calibri" w:cstheme="minorHAnsi"/>
          <w:iCs/>
          <w:color w:val="000000" w:themeColor="text1"/>
        </w:rPr>
        <w:t xml:space="preserve">, administration </w:t>
      </w:r>
      <w:r>
        <w:rPr>
          <w:rFonts w:ascii="Calibri" w:hAnsi="Calibri" w:cstheme="minorHAnsi"/>
          <w:iCs/>
          <w:color w:val="000000" w:themeColor="text1"/>
        </w:rPr>
        <w:t>and execution of daily operational tasks</w:t>
      </w:r>
      <w:r w:rsidR="006E49BB">
        <w:rPr>
          <w:rFonts w:ascii="Calibri" w:hAnsi="Calibri" w:cstheme="minorHAnsi"/>
          <w:iCs/>
          <w:color w:val="000000" w:themeColor="text1"/>
        </w:rPr>
        <w:t xml:space="preserve"> by monitoring and reporting</w:t>
      </w:r>
      <w:r w:rsidR="0014491E">
        <w:rPr>
          <w:rFonts w:ascii="Calibri" w:hAnsi="Calibri" w:cstheme="minorHAnsi"/>
          <w:iCs/>
          <w:color w:val="000000" w:themeColor="text1"/>
        </w:rPr>
        <w:t xml:space="preserve"> on the progress of ongoing projects and operations.</w:t>
      </w:r>
    </w:p>
    <w:p w14:paraId="03E9414A" w14:textId="4F5B99CE" w:rsidR="00182DDA" w:rsidRDefault="008F1124"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Assist and support the Facilities and Assets Manager </w:t>
      </w:r>
      <w:r w:rsidR="00BD6508">
        <w:rPr>
          <w:rFonts w:ascii="Calibri" w:hAnsi="Calibri" w:cstheme="minorHAnsi"/>
          <w:iCs/>
          <w:color w:val="000000" w:themeColor="text1"/>
        </w:rPr>
        <w:t>in</w:t>
      </w:r>
      <w:r>
        <w:rPr>
          <w:rFonts w:ascii="Calibri" w:hAnsi="Calibri" w:cstheme="minorHAnsi"/>
          <w:iCs/>
          <w:color w:val="000000" w:themeColor="text1"/>
        </w:rPr>
        <w:t xml:space="preserve"> ensuring all aspects of Health and Safety of Cornwall Air Ambulance Trust’s aviation are HSSE compliant</w:t>
      </w:r>
      <w:r w:rsidR="00CA140B">
        <w:rPr>
          <w:rFonts w:ascii="Calibri" w:hAnsi="Calibri" w:cstheme="minorHAnsi"/>
          <w:iCs/>
          <w:color w:val="000000" w:themeColor="text1"/>
        </w:rPr>
        <w:t xml:space="preserve"> this includes managing the annual calendar of </w:t>
      </w:r>
      <w:r w:rsidR="00835D0B">
        <w:rPr>
          <w:rFonts w:ascii="Calibri" w:hAnsi="Calibri" w:cstheme="minorHAnsi"/>
          <w:iCs/>
          <w:color w:val="000000" w:themeColor="text1"/>
        </w:rPr>
        <w:t>servicing</w:t>
      </w:r>
      <w:r w:rsidR="00CA140B">
        <w:rPr>
          <w:rFonts w:ascii="Calibri" w:hAnsi="Calibri" w:cstheme="minorHAnsi"/>
          <w:iCs/>
          <w:color w:val="000000" w:themeColor="text1"/>
        </w:rPr>
        <w:t xml:space="preserve"> ensuring all equipment is compliant; equipment includes</w:t>
      </w:r>
      <w:r w:rsidR="00835D0B">
        <w:rPr>
          <w:rFonts w:ascii="Calibri" w:hAnsi="Calibri" w:cstheme="minorHAnsi"/>
          <w:iCs/>
          <w:color w:val="000000" w:themeColor="text1"/>
        </w:rPr>
        <w:t xml:space="preserve"> but not restricted to</w:t>
      </w:r>
      <w:r w:rsidR="00CA140B">
        <w:rPr>
          <w:rFonts w:ascii="Calibri" w:hAnsi="Calibri" w:cstheme="minorHAnsi"/>
          <w:iCs/>
          <w:color w:val="000000" w:themeColor="text1"/>
        </w:rPr>
        <w:t xml:space="preserve"> fire extinguishers, Fuel Bowser servicing, aircrew helmet servicing and heating servicing.</w:t>
      </w:r>
    </w:p>
    <w:p w14:paraId="480A2317" w14:textId="5D54EACF" w:rsidR="008F1124" w:rsidRDefault="008F1124"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Support the </w:t>
      </w:r>
      <w:r w:rsidR="00BD6508">
        <w:rPr>
          <w:rFonts w:ascii="Calibri" w:hAnsi="Calibri" w:cstheme="minorHAnsi"/>
          <w:iCs/>
          <w:color w:val="000000" w:themeColor="text1"/>
        </w:rPr>
        <w:t xml:space="preserve">Head of Operations and </w:t>
      </w:r>
      <w:r>
        <w:rPr>
          <w:rFonts w:ascii="Calibri" w:hAnsi="Calibri" w:cstheme="minorHAnsi"/>
          <w:iCs/>
          <w:color w:val="000000" w:themeColor="text1"/>
        </w:rPr>
        <w:t xml:space="preserve">Facilities and Assets Manager with </w:t>
      </w:r>
      <w:r w:rsidR="00BD6508">
        <w:rPr>
          <w:rFonts w:ascii="Calibri" w:hAnsi="Calibri" w:cstheme="minorHAnsi"/>
          <w:iCs/>
          <w:color w:val="000000" w:themeColor="text1"/>
        </w:rPr>
        <w:t xml:space="preserve">general </w:t>
      </w:r>
      <w:r>
        <w:rPr>
          <w:rFonts w:ascii="Calibri" w:hAnsi="Calibri" w:cstheme="minorHAnsi"/>
          <w:iCs/>
          <w:color w:val="000000" w:themeColor="text1"/>
        </w:rPr>
        <w:t>administration</w:t>
      </w:r>
      <w:r w:rsidR="00CA140B">
        <w:rPr>
          <w:rFonts w:ascii="Calibri" w:hAnsi="Calibri" w:cstheme="minorHAnsi"/>
          <w:iCs/>
          <w:color w:val="000000" w:themeColor="text1"/>
        </w:rPr>
        <w:t xml:space="preserve"> including minute taking of all Health and Safety</w:t>
      </w:r>
      <w:r w:rsidR="00BD6508">
        <w:rPr>
          <w:rFonts w:ascii="Calibri" w:hAnsi="Calibri" w:cstheme="minorHAnsi"/>
          <w:iCs/>
          <w:color w:val="000000" w:themeColor="text1"/>
        </w:rPr>
        <w:t xml:space="preserve"> and Operational</w:t>
      </w:r>
      <w:r w:rsidR="00CA140B">
        <w:rPr>
          <w:rFonts w:ascii="Calibri" w:hAnsi="Calibri" w:cstheme="minorHAnsi"/>
          <w:iCs/>
          <w:color w:val="000000" w:themeColor="text1"/>
        </w:rPr>
        <w:t xml:space="preserve"> meetings.</w:t>
      </w:r>
    </w:p>
    <w:p w14:paraId="527AC9A2" w14:textId="6EA08A04" w:rsidR="00CA140B" w:rsidRDefault="00BB5BBE"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Monitoring </w:t>
      </w:r>
      <w:r w:rsidR="00696595">
        <w:rPr>
          <w:rFonts w:ascii="Calibri" w:hAnsi="Calibri" w:cstheme="minorHAnsi"/>
          <w:iCs/>
          <w:color w:val="000000" w:themeColor="text1"/>
        </w:rPr>
        <w:t xml:space="preserve">of </w:t>
      </w:r>
      <w:r w:rsidR="00744574">
        <w:rPr>
          <w:rFonts w:ascii="Calibri" w:hAnsi="Calibri" w:cstheme="minorHAnsi"/>
          <w:iCs/>
          <w:color w:val="000000" w:themeColor="text1"/>
        </w:rPr>
        <w:t>O</w:t>
      </w:r>
      <w:r w:rsidR="00696595">
        <w:rPr>
          <w:rFonts w:ascii="Calibri" w:hAnsi="Calibri" w:cstheme="minorHAnsi"/>
          <w:iCs/>
          <w:color w:val="000000" w:themeColor="text1"/>
        </w:rPr>
        <w:t xml:space="preserve">perational Department </w:t>
      </w:r>
      <w:r>
        <w:rPr>
          <w:rFonts w:ascii="Calibri" w:hAnsi="Calibri" w:cstheme="minorHAnsi"/>
          <w:iCs/>
          <w:color w:val="000000" w:themeColor="text1"/>
        </w:rPr>
        <w:t>against key quality and safety metrics using Microsoft packages</w:t>
      </w:r>
      <w:r w:rsidR="00BD6508">
        <w:rPr>
          <w:rFonts w:ascii="Calibri" w:hAnsi="Calibri" w:cstheme="minorHAnsi"/>
          <w:iCs/>
          <w:color w:val="000000" w:themeColor="text1"/>
        </w:rPr>
        <w:t>, such as the helicopter and vehicle availability.  I</w:t>
      </w:r>
      <w:r>
        <w:rPr>
          <w:rFonts w:ascii="Calibri" w:hAnsi="Calibri" w:cstheme="minorHAnsi"/>
          <w:iCs/>
          <w:color w:val="000000" w:themeColor="text1"/>
        </w:rPr>
        <w:t xml:space="preserve">dentifying issues, taking corrective action where needed whilst communicating and escalating </w:t>
      </w:r>
      <w:r w:rsidR="00BD6508">
        <w:rPr>
          <w:rFonts w:ascii="Calibri" w:hAnsi="Calibri" w:cstheme="minorHAnsi"/>
          <w:iCs/>
          <w:color w:val="000000" w:themeColor="text1"/>
        </w:rPr>
        <w:t>matters</w:t>
      </w:r>
      <w:r w:rsidR="00FD136D">
        <w:rPr>
          <w:rFonts w:ascii="Calibri" w:hAnsi="Calibri" w:cstheme="minorHAnsi"/>
          <w:iCs/>
          <w:color w:val="000000" w:themeColor="text1"/>
        </w:rPr>
        <w:t xml:space="preserve"> to the Head of Operations as </w:t>
      </w:r>
      <w:r w:rsidR="00BA4935">
        <w:rPr>
          <w:rFonts w:ascii="Calibri" w:hAnsi="Calibri" w:cstheme="minorHAnsi"/>
          <w:iCs/>
          <w:color w:val="000000" w:themeColor="text1"/>
        </w:rPr>
        <w:t>required</w:t>
      </w:r>
      <w:r w:rsidR="00FD136D">
        <w:rPr>
          <w:rFonts w:ascii="Calibri" w:hAnsi="Calibri" w:cstheme="minorHAnsi"/>
          <w:iCs/>
          <w:color w:val="000000" w:themeColor="text1"/>
        </w:rPr>
        <w:t>.</w:t>
      </w:r>
    </w:p>
    <w:p w14:paraId="38DB5360" w14:textId="4E2DB9E8" w:rsidR="00FD136D" w:rsidRDefault="00FD136D"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Manage the safe and efficient hosting of airside visitors to Cornwall Air Ambulance Trust HQ when directed by Head of Operations</w:t>
      </w:r>
      <w:r w:rsidR="00627713">
        <w:rPr>
          <w:rFonts w:ascii="Calibri" w:hAnsi="Calibri" w:cstheme="minorHAnsi"/>
          <w:iCs/>
          <w:color w:val="000000" w:themeColor="text1"/>
        </w:rPr>
        <w:t>.</w:t>
      </w:r>
    </w:p>
    <w:p w14:paraId="1468F1A0" w14:textId="380251BD" w:rsidR="00FD136D" w:rsidRDefault="00FD136D"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Assist the Unit Chief Pilot and Air Operations Officer (</w:t>
      </w:r>
      <w:r w:rsidR="000442A3">
        <w:rPr>
          <w:rFonts w:ascii="Calibri" w:hAnsi="Calibri" w:cstheme="minorHAnsi"/>
          <w:iCs/>
          <w:color w:val="000000" w:themeColor="text1"/>
        </w:rPr>
        <w:t>medical) with coordinating</w:t>
      </w:r>
      <w:r w:rsidR="00BA4935">
        <w:rPr>
          <w:rFonts w:ascii="Calibri" w:hAnsi="Calibri" w:cstheme="minorHAnsi"/>
          <w:iCs/>
          <w:color w:val="000000" w:themeColor="text1"/>
        </w:rPr>
        <w:t xml:space="preserve"> key</w:t>
      </w:r>
      <w:r w:rsidR="000442A3">
        <w:rPr>
          <w:rFonts w:ascii="Calibri" w:hAnsi="Calibri" w:cstheme="minorHAnsi"/>
          <w:iCs/>
          <w:color w:val="000000" w:themeColor="text1"/>
        </w:rPr>
        <w:t xml:space="preserve"> </w:t>
      </w:r>
      <w:r w:rsidR="003E6AB2">
        <w:rPr>
          <w:rFonts w:ascii="Calibri" w:hAnsi="Calibri" w:cstheme="minorHAnsi"/>
          <w:iCs/>
          <w:color w:val="000000" w:themeColor="text1"/>
        </w:rPr>
        <w:t xml:space="preserve">personnel </w:t>
      </w:r>
      <w:r w:rsidR="000442A3">
        <w:rPr>
          <w:rFonts w:ascii="Calibri" w:hAnsi="Calibri" w:cstheme="minorHAnsi"/>
          <w:iCs/>
          <w:color w:val="000000" w:themeColor="text1"/>
        </w:rPr>
        <w:t>training and administration which includes monitoring, planning</w:t>
      </w:r>
      <w:r w:rsidR="00BA4935">
        <w:rPr>
          <w:rFonts w:ascii="Calibri" w:hAnsi="Calibri" w:cstheme="minorHAnsi"/>
          <w:iCs/>
          <w:color w:val="000000" w:themeColor="text1"/>
        </w:rPr>
        <w:t xml:space="preserve"> and </w:t>
      </w:r>
      <w:r w:rsidR="000442A3">
        <w:rPr>
          <w:rFonts w:ascii="Calibri" w:hAnsi="Calibri" w:cstheme="minorHAnsi"/>
          <w:iCs/>
          <w:color w:val="000000" w:themeColor="text1"/>
        </w:rPr>
        <w:t>booking</w:t>
      </w:r>
      <w:r w:rsidR="00BA4935">
        <w:rPr>
          <w:rFonts w:ascii="Calibri" w:hAnsi="Calibri" w:cstheme="minorHAnsi"/>
          <w:iCs/>
          <w:color w:val="000000" w:themeColor="text1"/>
        </w:rPr>
        <w:t xml:space="preserve"> of</w:t>
      </w:r>
      <w:r w:rsidR="000442A3">
        <w:rPr>
          <w:rFonts w:ascii="Calibri" w:hAnsi="Calibri" w:cstheme="minorHAnsi"/>
          <w:iCs/>
          <w:color w:val="000000" w:themeColor="text1"/>
        </w:rPr>
        <w:t xml:space="preserve"> medical appointments</w:t>
      </w:r>
      <w:r w:rsidR="00BA4935">
        <w:rPr>
          <w:rFonts w:ascii="Calibri" w:hAnsi="Calibri" w:cstheme="minorHAnsi"/>
          <w:iCs/>
          <w:color w:val="000000" w:themeColor="text1"/>
        </w:rPr>
        <w:t>, plus</w:t>
      </w:r>
      <w:r w:rsidR="000442A3">
        <w:rPr>
          <w:rFonts w:ascii="Calibri" w:hAnsi="Calibri" w:cstheme="minorHAnsi"/>
          <w:iCs/>
          <w:color w:val="000000" w:themeColor="text1"/>
        </w:rPr>
        <w:t xml:space="preserve"> commercial travel through </w:t>
      </w:r>
      <w:r w:rsidR="00744574">
        <w:rPr>
          <w:rFonts w:ascii="Calibri" w:hAnsi="Calibri" w:cstheme="minorHAnsi"/>
          <w:iCs/>
          <w:color w:val="000000" w:themeColor="text1"/>
        </w:rPr>
        <w:t xml:space="preserve">our </w:t>
      </w:r>
      <w:r w:rsidR="001F4991">
        <w:rPr>
          <w:rFonts w:ascii="Calibri" w:hAnsi="Calibri" w:cstheme="minorHAnsi"/>
          <w:iCs/>
          <w:color w:val="000000" w:themeColor="text1"/>
        </w:rPr>
        <w:t xml:space="preserve">monitoring software and </w:t>
      </w:r>
      <w:r w:rsidR="00744574">
        <w:rPr>
          <w:rFonts w:ascii="Calibri" w:hAnsi="Calibri" w:cstheme="minorHAnsi"/>
          <w:iCs/>
          <w:color w:val="000000" w:themeColor="text1"/>
        </w:rPr>
        <w:t xml:space="preserve">requalification </w:t>
      </w:r>
      <w:r w:rsidR="001F4991">
        <w:rPr>
          <w:rFonts w:ascii="Calibri" w:hAnsi="Calibri" w:cstheme="minorHAnsi"/>
          <w:iCs/>
          <w:color w:val="000000" w:themeColor="text1"/>
        </w:rPr>
        <w:t>management tool.</w:t>
      </w:r>
    </w:p>
    <w:p w14:paraId="7B0DDEF2" w14:textId="722E07FA" w:rsidR="000442A3" w:rsidRDefault="00393199"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Assist the Unit Chief Pilot and Air Operations Officer (medical) with </w:t>
      </w:r>
      <w:r w:rsidR="00BA4935">
        <w:rPr>
          <w:rFonts w:ascii="Calibri" w:hAnsi="Calibri" w:cstheme="minorHAnsi"/>
          <w:iCs/>
          <w:color w:val="000000" w:themeColor="text1"/>
        </w:rPr>
        <w:t xml:space="preserve">ad-hoc </w:t>
      </w:r>
      <w:r>
        <w:rPr>
          <w:rFonts w:ascii="Calibri" w:hAnsi="Calibri" w:cstheme="minorHAnsi"/>
          <w:iCs/>
          <w:color w:val="000000" w:themeColor="text1"/>
        </w:rPr>
        <w:t>projects to enhance airside operation</w:t>
      </w:r>
      <w:r w:rsidR="00BA4935">
        <w:rPr>
          <w:rFonts w:ascii="Calibri" w:hAnsi="Calibri" w:cstheme="minorHAnsi"/>
          <w:iCs/>
          <w:color w:val="000000" w:themeColor="text1"/>
        </w:rPr>
        <w:t xml:space="preserve">s, as and </w:t>
      </w:r>
      <w:r>
        <w:rPr>
          <w:rFonts w:ascii="Calibri" w:hAnsi="Calibri" w:cstheme="minorHAnsi"/>
          <w:iCs/>
          <w:color w:val="000000" w:themeColor="text1"/>
        </w:rPr>
        <w:t xml:space="preserve">when directed by </w:t>
      </w:r>
      <w:r w:rsidR="00BA4935">
        <w:rPr>
          <w:rFonts w:ascii="Calibri" w:hAnsi="Calibri" w:cstheme="minorHAnsi"/>
          <w:iCs/>
          <w:color w:val="000000" w:themeColor="text1"/>
        </w:rPr>
        <w:t xml:space="preserve">the </w:t>
      </w:r>
      <w:r>
        <w:rPr>
          <w:rFonts w:ascii="Calibri" w:hAnsi="Calibri" w:cstheme="minorHAnsi"/>
          <w:iCs/>
          <w:color w:val="000000" w:themeColor="text1"/>
        </w:rPr>
        <w:t>Head of Operations.</w:t>
      </w:r>
    </w:p>
    <w:p w14:paraId="2EEF5689" w14:textId="2990F36B" w:rsidR="00393199" w:rsidRDefault="00F70715"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lastRenderedPageBreak/>
        <w:t xml:space="preserve">With the support of </w:t>
      </w:r>
      <w:r w:rsidR="00EE1CC3">
        <w:rPr>
          <w:rFonts w:ascii="Calibri" w:hAnsi="Calibri" w:cstheme="minorHAnsi"/>
          <w:iCs/>
          <w:color w:val="000000" w:themeColor="text1"/>
        </w:rPr>
        <w:t>the Unit Chief Pilot and Air Operations Officer produc</w:t>
      </w:r>
      <w:r>
        <w:rPr>
          <w:rFonts w:ascii="Calibri" w:hAnsi="Calibri" w:cstheme="minorHAnsi"/>
          <w:iCs/>
          <w:color w:val="000000" w:themeColor="text1"/>
        </w:rPr>
        <w:t>e</w:t>
      </w:r>
      <w:r w:rsidR="00EE1CC3">
        <w:rPr>
          <w:rFonts w:ascii="Calibri" w:hAnsi="Calibri" w:cstheme="minorHAnsi"/>
          <w:iCs/>
          <w:color w:val="000000" w:themeColor="text1"/>
        </w:rPr>
        <w:t xml:space="preserve"> and circulat</w:t>
      </w:r>
      <w:r>
        <w:rPr>
          <w:rFonts w:ascii="Calibri" w:hAnsi="Calibri" w:cstheme="minorHAnsi"/>
          <w:iCs/>
          <w:color w:val="000000" w:themeColor="text1"/>
        </w:rPr>
        <w:t>e, on a regular basis, the</w:t>
      </w:r>
      <w:r w:rsidR="00EE1CC3">
        <w:rPr>
          <w:rFonts w:ascii="Calibri" w:hAnsi="Calibri" w:cstheme="minorHAnsi"/>
          <w:iCs/>
          <w:color w:val="000000" w:themeColor="text1"/>
        </w:rPr>
        <w:t xml:space="preserve"> operational flight </w:t>
      </w:r>
      <w:r>
        <w:rPr>
          <w:rFonts w:ascii="Calibri" w:hAnsi="Calibri" w:cstheme="minorHAnsi"/>
          <w:iCs/>
          <w:color w:val="000000" w:themeColor="text1"/>
        </w:rPr>
        <w:t>statistics</w:t>
      </w:r>
      <w:r w:rsidR="00EE1CC3">
        <w:rPr>
          <w:rFonts w:ascii="Calibri" w:hAnsi="Calibri" w:cstheme="minorHAnsi"/>
          <w:iCs/>
          <w:color w:val="000000" w:themeColor="text1"/>
        </w:rPr>
        <w:t xml:space="preserve">, </w:t>
      </w:r>
      <w:proofErr w:type="spellStart"/>
      <w:r w:rsidR="00EE1CC3">
        <w:rPr>
          <w:rFonts w:ascii="Calibri" w:hAnsi="Calibri" w:cstheme="minorHAnsi"/>
          <w:iCs/>
          <w:color w:val="000000" w:themeColor="text1"/>
        </w:rPr>
        <w:t>rotas</w:t>
      </w:r>
      <w:proofErr w:type="spellEnd"/>
      <w:r w:rsidR="00EE1CC3">
        <w:rPr>
          <w:rFonts w:ascii="Calibri" w:hAnsi="Calibri" w:cstheme="minorHAnsi"/>
          <w:iCs/>
          <w:color w:val="000000" w:themeColor="text1"/>
        </w:rPr>
        <w:t xml:space="preserve"> and calendar of </w:t>
      </w:r>
      <w:r>
        <w:rPr>
          <w:rFonts w:ascii="Calibri" w:hAnsi="Calibri" w:cstheme="minorHAnsi"/>
          <w:iCs/>
          <w:color w:val="000000" w:themeColor="text1"/>
        </w:rPr>
        <w:t>activities.</w:t>
      </w:r>
    </w:p>
    <w:p w14:paraId="1DD17F4A" w14:textId="66AF5DA4" w:rsidR="004653AF" w:rsidRDefault="004653AF"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Assist and support the </w:t>
      </w:r>
      <w:r w:rsidR="00744574">
        <w:rPr>
          <w:rFonts w:ascii="Calibri" w:hAnsi="Calibri" w:cstheme="minorHAnsi"/>
          <w:iCs/>
          <w:color w:val="000000" w:themeColor="text1"/>
        </w:rPr>
        <w:t>O</w:t>
      </w:r>
      <w:r>
        <w:rPr>
          <w:rFonts w:ascii="Calibri" w:hAnsi="Calibri" w:cstheme="minorHAnsi"/>
          <w:iCs/>
          <w:color w:val="000000" w:themeColor="text1"/>
        </w:rPr>
        <w:t xml:space="preserve">peration </w:t>
      </w:r>
      <w:r w:rsidR="00744574">
        <w:rPr>
          <w:rFonts w:ascii="Calibri" w:hAnsi="Calibri" w:cstheme="minorHAnsi"/>
          <w:iCs/>
          <w:color w:val="000000" w:themeColor="text1"/>
        </w:rPr>
        <w:t>Department</w:t>
      </w:r>
      <w:r>
        <w:rPr>
          <w:rFonts w:ascii="Calibri" w:hAnsi="Calibri" w:cstheme="minorHAnsi"/>
          <w:iCs/>
          <w:color w:val="000000" w:themeColor="text1"/>
        </w:rPr>
        <w:t xml:space="preserve"> with flight safety matters including keeping the hangar and air base clean and tidy. Ensure any maintenance issues are addressed and reported to the Head of Operations.</w:t>
      </w:r>
    </w:p>
    <w:p w14:paraId="045DF6EA" w14:textId="3315E234" w:rsidR="004653AF" w:rsidRDefault="00627713"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Support the </w:t>
      </w:r>
      <w:r w:rsidR="00FF09BE">
        <w:rPr>
          <w:rFonts w:ascii="Calibri" w:hAnsi="Calibri" w:cstheme="minorHAnsi"/>
          <w:iCs/>
          <w:color w:val="000000" w:themeColor="text1"/>
        </w:rPr>
        <w:t xml:space="preserve">Facilities and Assets </w:t>
      </w:r>
      <w:r>
        <w:rPr>
          <w:rFonts w:ascii="Calibri" w:hAnsi="Calibri" w:cstheme="minorHAnsi"/>
          <w:iCs/>
          <w:color w:val="000000" w:themeColor="text1"/>
        </w:rPr>
        <w:t>Manager with supervision of all airside maintenance and contractors.</w:t>
      </w:r>
    </w:p>
    <w:p w14:paraId="0B5A45F0" w14:textId="2DC1B024" w:rsidR="00760792" w:rsidRPr="00A525F9" w:rsidRDefault="00627713"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Ensure all aviation and medical equipment and specialist clothing </w:t>
      </w:r>
      <w:r w:rsidR="00B03717">
        <w:rPr>
          <w:rFonts w:ascii="Calibri" w:hAnsi="Calibri" w:cstheme="minorHAnsi"/>
          <w:iCs/>
          <w:color w:val="000000" w:themeColor="text1"/>
        </w:rPr>
        <w:t>requiring maintenance, servicing and repairs are carried out in accordance with appropriate guidelines and regulations.</w:t>
      </w:r>
      <w:r w:rsidR="00760792">
        <w:rPr>
          <w:rFonts w:ascii="Calibri" w:hAnsi="Calibri" w:cstheme="minorHAnsi"/>
          <w:iCs/>
          <w:color w:val="000000" w:themeColor="text1"/>
        </w:rPr>
        <w:t xml:space="preserve"> </w:t>
      </w:r>
    </w:p>
    <w:p w14:paraId="375A9F38" w14:textId="2EFA790C" w:rsidR="00760792" w:rsidRDefault="00760792"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Provide, develop and coordinate management information data to inform Trust decision making and assist in the monitoring of services</w:t>
      </w:r>
      <w:r w:rsidR="009E44E6">
        <w:rPr>
          <w:rFonts w:ascii="Calibri" w:hAnsi="Calibri" w:cstheme="minorHAnsi"/>
          <w:iCs/>
          <w:color w:val="000000" w:themeColor="text1"/>
        </w:rPr>
        <w:t xml:space="preserve"> through reporting.</w:t>
      </w:r>
    </w:p>
    <w:p w14:paraId="6316C304" w14:textId="546E863D" w:rsidR="00760792" w:rsidRDefault="00760792"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Monitor and audit the implementation of Trust policies, procedures and standards</w:t>
      </w:r>
      <w:r w:rsidR="00F70715">
        <w:rPr>
          <w:rFonts w:ascii="Calibri" w:hAnsi="Calibri" w:cstheme="minorHAnsi"/>
          <w:iCs/>
          <w:color w:val="000000" w:themeColor="text1"/>
        </w:rPr>
        <w:t xml:space="preserve"> in conjunction with Operation requirements, reporting</w:t>
      </w:r>
      <w:r>
        <w:rPr>
          <w:rFonts w:ascii="Calibri" w:hAnsi="Calibri" w:cstheme="minorHAnsi"/>
          <w:iCs/>
          <w:color w:val="000000" w:themeColor="text1"/>
        </w:rPr>
        <w:t xml:space="preserve"> </w:t>
      </w:r>
      <w:r w:rsidR="009E44E6">
        <w:rPr>
          <w:rFonts w:ascii="Calibri" w:hAnsi="Calibri" w:cstheme="minorHAnsi"/>
          <w:iCs/>
          <w:color w:val="000000" w:themeColor="text1"/>
        </w:rPr>
        <w:t>to</w:t>
      </w:r>
      <w:r w:rsidR="00F70715">
        <w:rPr>
          <w:rFonts w:ascii="Calibri" w:hAnsi="Calibri" w:cstheme="minorHAnsi"/>
          <w:iCs/>
          <w:color w:val="000000" w:themeColor="text1"/>
        </w:rPr>
        <w:t xml:space="preserve"> the</w:t>
      </w:r>
      <w:r w:rsidR="009E44E6">
        <w:rPr>
          <w:rFonts w:ascii="Calibri" w:hAnsi="Calibri" w:cstheme="minorHAnsi"/>
          <w:iCs/>
          <w:color w:val="000000" w:themeColor="text1"/>
        </w:rPr>
        <w:t xml:space="preserve"> </w:t>
      </w:r>
      <w:r>
        <w:rPr>
          <w:rFonts w:ascii="Calibri" w:hAnsi="Calibri" w:cstheme="minorHAnsi"/>
          <w:iCs/>
          <w:color w:val="000000" w:themeColor="text1"/>
        </w:rPr>
        <w:t>Head of Operations any concerns with irregularities</w:t>
      </w:r>
      <w:r w:rsidR="009E44E6">
        <w:rPr>
          <w:rFonts w:ascii="Calibri" w:hAnsi="Calibri" w:cstheme="minorHAnsi"/>
          <w:iCs/>
          <w:color w:val="000000" w:themeColor="text1"/>
        </w:rPr>
        <w:t xml:space="preserve"> and effectiveness.</w:t>
      </w:r>
    </w:p>
    <w:p w14:paraId="6ED2F813" w14:textId="6CF2428C" w:rsidR="009E44E6" w:rsidRDefault="009E44E6"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Manage security arrangements for </w:t>
      </w:r>
      <w:r w:rsidR="00EF1704">
        <w:rPr>
          <w:rFonts w:ascii="Calibri" w:hAnsi="Calibri" w:cstheme="minorHAnsi"/>
          <w:iCs/>
          <w:color w:val="000000" w:themeColor="text1"/>
        </w:rPr>
        <w:t xml:space="preserve">Head Office </w:t>
      </w:r>
      <w:r w:rsidR="003E6AB2">
        <w:rPr>
          <w:rFonts w:ascii="Calibri" w:hAnsi="Calibri" w:cstheme="minorHAnsi"/>
          <w:iCs/>
          <w:color w:val="000000" w:themeColor="text1"/>
        </w:rPr>
        <w:t>premises</w:t>
      </w:r>
      <w:r>
        <w:rPr>
          <w:rFonts w:ascii="Calibri" w:hAnsi="Calibri" w:cstheme="minorHAnsi"/>
          <w:iCs/>
          <w:color w:val="000000" w:themeColor="text1"/>
        </w:rPr>
        <w:t>, equipment, stock and stores.</w:t>
      </w:r>
    </w:p>
    <w:p w14:paraId="4D0C72DF" w14:textId="79DA5F33" w:rsidR="009E44E6" w:rsidRDefault="009E44E6" w:rsidP="00E97E7A">
      <w:pPr>
        <w:pStyle w:val="ListParagraph"/>
        <w:numPr>
          <w:ilvl w:val="0"/>
          <w:numId w:val="28"/>
        </w:numPr>
        <w:ind w:left="360"/>
        <w:rPr>
          <w:rFonts w:ascii="Calibri" w:hAnsi="Calibri" w:cstheme="minorHAnsi"/>
          <w:iCs/>
          <w:color w:val="000000" w:themeColor="text1"/>
        </w:rPr>
      </w:pPr>
      <w:r>
        <w:rPr>
          <w:rFonts w:ascii="Calibri" w:hAnsi="Calibri" w:cstheme="minorHAnsi"/>
          <w:iCs/>
          <w:color w:val="000000" w:themeColor="text1"/>
        </w:rPr>
        <w:t xml:space="preserve">Manage airside pass applications for appropriate personnel in liaison with Newquay Airport Security staff. </w:t>
      </w:r>
    </w:p>
    <w:p w14:paraId="21A82F17" w14:textId="26F59CB2" w:rsidR="00A525F9" w:rsidRDefault="00A525F9" w:rsidP="00E97E7A">
      <w:pPr>
        <w:pStyle w:val="ListParagraph"/>
        <w:numPr>
          <w:ilvl w:val="0"/>
          <w:numId w:val="28"/>
        </w:numPr>
        <w:tabs>
          <w:tab w:val="left" w:pos="2985"/>
        </w:tabs>
        <w:spacing w:after="240"/>
        <w:ind w:left="360"/>
        <w:rPr>
          <w:rFonts w:asciiTheme="minorHAnsi" w:hAnsiTheme="minorHAnsi" w:cstheme="minorHAnsi"/>
          <w:bCs/>
        </w:rPr>
      </w:pPr>
      <w:r>
        <w:rPr>
          <w:rFonts w:asciiTheme="minorHAnsi" w:hAnsiTheme="minorHAnsi" w:cstheme="minorHAnsi"/>
          <w:bCs/>
        </w:rPr>
        <w:t>Support the Head of Operations in the delivery of projects to enhance and develop the airside facilities and premises used by the charity. To include project management as necessary, liaising with contractors and suppliers and providing regular updates to the Head of Operations.</w:t>
      </w:r>
      <w:bookmarkEnd w:id="0"/>
    </w:p>
    <w:p w14:paraId="673B3730" w14:textId="153EBFD7" w:rsidR="001B50D9" w:rsidRPr="001B50D9" w:rsidRDefault="001B50D9" w:rsidP="00272D61">
      <w:pPr>
        <w:tabs>
          <w:tab w:val="left" w:pos="2985"/>
        </w:tabs>
        <w:spacing w:after="240"/>
        <w:rPr>
          <w:rFonts w:asciiTheme="minorHAnsi" w:hAnsiTheme="minorHAnsi" w:cstheme="minorHAnsi"/>
          <w:b/>
        </w:rPr>
      </w:pPr>
      <w:r w:rsidRPr="001B50D9">
        <w:rPr>
          <w:rFonts w:asciiTheme="minorHAnsi" w:hAnsiTheme="minorHAnsi" w:cstheme="minorHAnsi"/>
          <w:b/>
        </w:rPr>
        <w:t>Requirements for Role:</w:t>
      </w:r>
    </w:p>
    <w:p w14:paraId="29DC61F0" w14:textId="6424969C" w:rsidR="001B50D9" w:rsidRPr="001B50D9" w:rsidRDefault="001B50D9" w:rsidP="00272D61">
      <w:pPr>
        <w:tabs>
          <w:tab w:val="left" w:pos="2985"/>
        </w:tabs>
        <w:spacing w:after="240"/>
        <w:rPr>
          <w:rFonts w:asciiTheme="minorHAnsi" w:hAnsiTheme="minorHAnsi" w:cstheme="minorHAnsi"/>
          <w:bCs/>
        </w:rPr>
      </w:pPr>
      <w:r>
        <w:rPr>
          <w:rFonts w:asciiTheme="minorHAnsi" w:hAnsiTheme="minorHAnsi" w:cstheme="minorHAnsi"/>
          <w:bCs/>
        </w:rPr>
        <w:t>Basic DBS check</w:t>
      </w:r>
    </w:p>
    <w:p w14:paraId="661822DA" w14:textId="77777777" w:rsidR="001B50D9" w:rsidRDefault="001B50D9" w:rsidP="00272D61">
      <w:pPr>
        <w:tabs>
          <w:tab w:val="left" w:pos="2985"/>
        </w:tabs>
        <w:spacing w:after="240"/>
        <w:rPr>
          <w:rFonts w:asciiTheme="minorHAnsi" w:hAnsiTheme="minorHAnsi" w:cstheme="minorHAnsi"/>
          <w:b/>
        </w:rPr>
      </w:pPr>
    </w:p>
    <w:p w14:paraId="77E0BFB0" w14:textId="6AB2BD61" w:rsidR="00745534" w:rsidRPr="00D75E7C" w:rsidRDefault="00745534" w:rsidP="00272D61">
      <w:pPr>
        <w:tabs>
          <w:tab w:val="left" w:pos="2985"/>
        </w:tabs>
        <w:spacing w:after="240"/>
        <w:rPr>
          <w:rFonts w:asciiTheme="minorHAnsi" w:hAnsiTheme="minorHAnsi" w:cstheme="minorHAnsi"/>
          <w:b/>
        </w:rPr>
      </w:pPr>
      <w:r w:rsidRPr="00D75E7C">
        <w:rPr>
          <w:rFonts w:asciiTheme="minorHAnsi" w:hAnsiTheme="minorHAnsi" w:cstheme="minorHAnsi"/>
          <w:b/>
        </w:rPr>
        <w:t>Values</w:t>
      </w:r>
    </w:p>
    <w:p w14:paraId="1D0034AD" w14:textId="6B14ADE5" w:rsidR="00745534" w:rsidRPr="00D75E7C" w:rsidRDefault="005100B0" w:rsidP="00745534">
      <w:pPr>
        <w:tabs>
          <w:tab w:val="left" w:pos="2985"/>
        </w:tabs>
        <w:spacing w:after="240"/>
        <w:rPr>
          <w:rFonts w:asciiTheme="minorHAnsi" w:hAnsiTheme="minorHAnsi" w:cstheme="minorHAnsi"/>
        </w:rPr>
      </w:pPr>
      <w:r>
        <w:rPr>
          <w:rFonts w:asciiTheme="minorHAnsi" w:hAnsiTheme="minorHAnsi" w:cstheme="minorHAnsi"/>
        </w:rPr>
        <w:t>All staff m</w:t>
      </w:r>
      <w:r w:rsidR="00745534" w:rsidRPr="00D75E7C">
        <w:rPr>
          <w:rFonts w:asciiTheme="minorHAnsi" w:hAnsiTheme="minorHAnsi" w:cstheme="minorHAnsi"/>
        </w:rPr>
        <w:t xml:space="preserve">ust embody </w:t>
      </w:r>
      <w:r w:rsidR="00A40032" w:rsidRPr="00D75E7C">
        <w:rPr>
          <w:rFonts w:asciiTheme="minorHAnsi" w:hAnsiTheme="minorHAnsi" w:cstheme="minorHAnsi"/>
        </w:rPr>
        <w:t>Cornwall Air Ambulance Trust’s (CAAT)</w:t>
      </w:r>
      <w:r w:rsidR="00745534" w:rsidRPr="00D75E7C">
        <w:rPr>
          <w:rFonts w:asciiTheme="minorHAnsi" w:hAnsiTheme="minorHAnsi" w:cstheme="minorHAnsi"/>
        </w:rPr>
        <w:t xml:space="preserve"> values and conduct business in a manner that reflects the values of our brand:</w:t>
      </w:r>
    </w:p>
    <w:p w14:paraId="70471367" w14:textId="38B4AE42" w:rsidR="00442B84" w:rsidRPr="00D75E7C" w:rsidRDefault="00D75E7C"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Kindness</w:t>
      </w:r>
    </w:p>
    <w:p w14:paraId="71C059FD" w14:textId="104C0545"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Showing compassion, empathy, and consideration towards others, fostering a positive and supporting environment.</w:t>
      </w:r>
    </w:p>
    <w:p w14:paraId="7B493D9C" w14:textId="7BE0EA56" w:rsidR="00442B84" w:rsidRPr="00D75E7C" w:rsidRDefault="00D75E7C" w:rsidP="00442B84">
      <w:pPr>
        <w:numPr>
          <w:ilvl w:val="0"/>
          <w:numId w:val="24"/>
        </w:numPr>
        <w:spacing w:after="240"/>
        <w:jc w:val="both"/>
        <w:rPr>
          <w:rFonts w:asciiTheme="minorHAnsi" w:hAnsiTheme="minorHAnsi" w:cstheme="minorHAnsi"/>
          <w:b/>
        </w:rPr>
      </w:pPr>
      <w:r w:rsidRPr="00D75E7C">
        <w:rPr>
          <w:rFonts w:asciiTheme="minorHAnsi" w:hAnsiTheme="minorHAnsi" w:cstheme="minorHAnsi"/>
          <w:b/>
        </w:rPr>
        <w:t>Respect.</w:t>
      </w:r>
    </w:p>
    <w:p w14:paraId="43CD8FDE" w14:textId="504F37F7"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Recognising the worth and value of others, embracing diversity and treating everyone with dignity</w:t>
      </w:r>
    </w:p>
    <w:p w14:paraId="40151DC7" w14:textId="1CA9452C" w:rsidR="00442B84" w:rsidRPr="00D75E7C" w:rsidRDefault="00442B84"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I</w:t>
      </w:r>
      <w:r w:rsidR="00D75E7C" w:rsidRPr="00D75E7C">
        <w:rPr>
          <w:rFonts w:asciiTheme="minorHAnsi" w:hAnsiTheme="minorHAnsi" w:cstheme="minorHAnsi"/>
          <w:b/>
        </w:rPr>
        <w:t>ntegrity</w:t>
      </w:r>
    </w:p>
    <w:p w14:paraId="052424E0" w14:textId="2EA8798E"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Standing true to moral principles, being honest and acting with consistency and transparency.</w:t>
      </w:r>
    </w:p>
    <w:p w14:paraId="56A76716" w14:textId="66D4510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Progressive</w:t>
      </w:r>
    </w:p>
    <w:p w14:paraId="6F2A9C4B" w14:textId="0B6106EF"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Embracing innovation, challenging the status quo, and continuously evolving for a better future.</w:t>
      </w:r>
    </w:p>
    <w:p w14:paraId="50BAD943" w14:textId="697BE65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lastRenderedPageBreak/>
        <w:t>Teamwork</w:t>
      </w:r>
    </w:p>
    <w:p w14:paraId="2B2DCE76" w14:textId="562AE1B8"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Working towards a common goal, combining individual strengths for collective success</w:t>
      </w:r>
    </w:p>
    <w:p w14:paraId="52D56A3A" w14:textId="77777777" w:rsidR="00745534" w:rsidRPr="00D75E7C" w:rsidRDefault="00745534" w:rsidP="00745534">
      <w:pPr>
        <w:tabs>
          <w:tab w:val="left" w:pos="2985"/>
        </w:tabs>
        <w:spacing w:after="240"/>
        <w:rPr>
          <w:rFonts w:asciiTheme="minorHAnsi" w:hAnsiTheme="minorHAnsi" w:cstheme="minorHAnsi"/>
        </w:rPr>
      </w:pPr>
    </w:p>
    <w:p w14:paraId="0ACEA70B" w14:textId="57F915CC" w:rsidR="00745534" w:rsidRPr="00D75E7C"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This job description should be regarded only as a guideline of the duties required and is not definitive.  The nature of the post and the organisation is such that duties may be reviewed in the light of changing circumstances following consultation with the job holder.</w:t>
      </w:r>
    </w:p>
    <w:p w14:paraId="374B254D" w14:textId="11750F37" w:rsidR="00745534"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 xml:space="preserve">The job holder is required to </w:t>
      </w:r>
      <w:proofErr w:type="gramStart"/>
      <w:r w:rsidRPr="00D75E7C">
        <w:rPr>
          <w:rFonts w:asciiTheme="minorHAnsi" w:hAnsiTheme="minorHAnsi" w:cstheme="minorHAnsi"/>
        </w:rPr>
        <w:t>act at all times</w:t>
      </w:r>
      <w:proofErr w:type="gramEnd"/>
      <w:r w:rsidRPr="00D75E7C">
        <w:rPr>
          <w:rFonts w:asciiTheme="minorHAnsi" w:hAnsiTheme="minorHAnsi" w:cstheme="minorHAnsi"/>
        </w:rPr>
        <w:t xml:space="preserve"> in accordance with the Trust’s agreed policies and procedures.</w:t>
      </w:r>
    </w:p>
    <w:p w14:paraId="30705BE5" w14:textId="243267D6" w:rsidR="00802B20" w:rsidRDefault="00802B20" w:rsidP="00802B20">
      <w:pPr>
        <w:tabs>
          <w:tab w:val="left" w:pos="2985"/>
        </w:tabs>
        <w:spacing w:after="240"/>
        <w:rPr>
          <w:rFonts w:asciiTheme="minorHAnsi" w:hAnsiTheme="minorHAnsi" w:cstheme="minorHAnsi"/>
        </w:rPr>
      </w:pPr>
      <w:r>
        <w:rPr>
          <w:rFonts w:asciiTheme="minorHAnsi" w:hAnsiTheme="minorHAnsi" w:cstheme="minorHAnsi"/>
        </w:rPr>
        <w:t>The post holder should sign below to confirm they understand the information provided in this job description</w:t>
      </w:r>
      <w:r w:rsidR="00F94B3F">
        <w:rPr>
          <w:rFonts w:asciiTheme="minorHAnsi" w:hAnsiTheme="minorHAnsi" w:cstheme="minorHAnsi"/>
        </w:rPr>
        <w:t>.</w:t>
      </w:r>
    </w:p>
    <w:p w14:paraId="1D5F418C" w14:textId="039FEC86"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Signed:</w:t>
      </w:r>
    </w:p>
    <w:p w14:paraId="51DF3F8C" w14:textId="464C75DD"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Date:</w:t>
      </w:r>
    </w:p>
    <w:p w14:paraId="69233901" w14:textId="77777777" w:rsidR="005F5AD1" w:rsidRDefault="005F5AD1" w:rsidP="00745534">
      <w:pPr>
        <w:tabs>
          <w:tab w:val="left" w:pos="2985"/>
        </w:tabs>
        <w:spacing w:after="240"/>
        <w:rPr>
          <w:rFonts w:asciiTheme="minorHAnsi" w:hAnsiTheme="minorHAnsi" w:cstheme="minorHAnsi"/>
        </w:rPr>
      </w:pPr>
    </w:p>
    <w:p w14:paraId="72819270" w14:textId="6FDBC94C" w:rsidR="005F5AD1" w:rsidRDefault="005F5AD1">
      <w:pPr>
        <w:spacing w:after="160" w:line="259" w:lineRule="auto"/>
        <w:rPr>
          <w:rFonts w:asciiTheme="minorHAnsi" w:hAnsiTheme="minorHAnsi" w:cstheme="minorHAnsi"/>
        </w:rPr>
      </w:pPr>
      <w:r>
        <w:rPr>
          <w:rFonts w:asciiTheme="minorHAnsi" w:hAnsiTheme="minorHAnsi" w:cstheme="minorHAnsi"/>
        </w:rPr>
        <w:br w:type="page"/>
      </w:r>
    </w:p>
    <w:p w14:paraId="77796EFA" w14:textId="539EAE1C" w:rsidR="005F5AD1" w:rsidRPr="0077236F" w:rsidRDefault="0077236F" w:rsidP="005F5AD1">
      <w:pPr>
        <w:rPr>
          <w:rFonts w:asciiTheme="minorHAnsi" w:hAnsiTheme="minorHAnsi" w:cstheme="minorHAnsi"/>
          <w:b/>
          <w:bCs/>
          <w:sz w:val="28"/>
          <w:szCs w:val="28"/>
        </w:rPr>
      </w:pPr>
      <w:r>
        <w:rPr>
          <w:rFonts w:asciiTheme="minorHAnsi" w:hAnsiTheme="minorHAnsi" w:cstheme="minorHAnsi"/>
          <w:b/>
          <w:bCs/>
          <w:noProof/>
          <w:sz w:val="28"/>
          <w:szCs w:val="28"/>
        </w:rPr>
        <w:lastRenderedPageBreak/>
        <w:t>Person Specification</w:t>
      </w:r>
    </w:p>
    <w:p w14:paraId="00105723" w14:textId="77777777" w:rsidR="005F5AD1" w:rsidRDefault="005F5AD1" w:rsidP="005F5AD1">
      <w:pPr>
        <w:rPr>
          <w:rFonts w:asciiTheme="minorHAnsi" w:hAnsiTheme="minorHAnsi" w:cstheme="minorHAnsi"/>
          <w:b/>
          <w:sz w:val="28"/>
          <w:szCs w:val="28"/>
        </w:rPr>
      </w:pPr>
    </w:p>
    <w:p w14:paraId="6B3B602D" w14:textId="5FD1B0DE" w:rsidR="005F5AD1" w:rsidRPr="005F5AD1" w:rsidRDefault="005638B4" w:rsidP="005F5AD1">
      <w:pPr>
        <w:rPr>
          <w:rFonts w:asciiTheme="minorHAnsi" w:hAnsiTheme="minorHAnsi" w:cstheme="minorHAnsi"/>
          <w:b/>
          <w:sz w:val="28"/>
          <w:szCs w:val="28"/>
        </w:rPr>
      </w:pPr>
      <w:r>
        <w:rPr>
          <w:rFonts w:asciiTheme="minorHAnsi" w:hAnsiTheme="minorHAnsi" w:cstheme="minorHAnsi"/>
          <w:b/>
          <w:sz w:val="28"/>
          <w:szCs w:val="28"/>
        </w:rPr>
        <w:t>Operations Support Officer</w:t>
      </w:r>
    </w:p>
    <w:p w14:paraId="5FE58692" w14:textId="5DBB33EB" w:rsidR="005F5AD1" w:rsidRPr="005638B4" w:rsidRDefault="005F5AD1" w:rsidP="005F5AD1">
      <w:pPr>
        <w:rPr>
          <w:rFonts w:asciiTheme="minorHAnsi" w:hAnsiTheme="minorHAnsi" w:cstheme="minorHAnsi"/>
          <w:b/>
        </w:rPr>
      </w:pPr>
      <w:r w:rsidRPr="005638B4">
        <w:rPr>
          <w:rFonts w:asciiTheme="minorHAnsi" w:hAnsiTheme="minorHAnsi" w:cstheme="minorHAnsi"/>
          <w:b/>
        </w:rPr>
        <w:t>Based</w:t>
      </w:r>
      <w:r w:rsidR="005638B4" w:rsidRPr="005638B4">
        <w:rPr>
          <w:rFonts w:asciiTheme="minorHAnsi" w:hAnsiTheme="minorHAnsi" w:cstheme="minorHAnsi"/>
          <w:b/>
        </w:rPr>
        <w:t xml:space="preserve"> at Charity Headquarters, Newquay</w:t>
      </w:r>
    </w:p>
    <w:p w14:paraId="0368825C" w14:textId="77777777" w:rsidR="005F5AD1" w:rsidRPr="005F5AD1" w:rsidRDefault="005F5AD1" w:rsidP="005F5AD1">
      <w:pPr>
        <w:pStyle w:val="ListParagraph"/>
        <w:rPr>
          <w:rFonts w:asciiTheme="minorHAnsi" w:hAnsiTheme="minorHAnsi" w:cstheme="minorHAnsi"/>
        </w:rPr>
      </w:pPr>
    </w:p>
    <w:tbl>
      <w:tblPr>
        <w:tblStyle w:val="TableGrid"/>
        <w:tblW w:w="9351" w:type="dxa"/>
        <w:tblLook w:val="04A0" w:firstRow="1" w:lastRow="0" w:firstColumn="1" w:lastColumn="0" w:noHBand="0" w:noVBand="1"/>
      </w:tblPr>
      <w:tblGrid>
        <w:gridCol w:w="1696"/>
        <w:gridCol w:w="2977"/>
        <w:gridCol w:w="2693"/>
        <w:gridCol w:w="1985"/>
      </w:tblGrid>
      <w:tr w:rsidR="005F5AD1" w:rsidRPr="005F5AD1" w14:paraId="5D027ED9" w14:textId="77777777" w:rsidTr="0077236F">
        <w:tc>
          <w:tcPr>
            <w:tcW w:w="1696" w:type="dxa"/>
            <w:vMerge w:val="restart"/>
            <w:shd w:val="clear" w:color="auto" w:fill="F2F2F2" w:themeFill="background1" w:themeFillShade="F2"/>
          </w:tcPr>
          <w:p w14:paraId="5B5DA57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Attributes</w:t>
            </w:r>
          </w:p>
        </w:tc>
        <w:tc>
          <w:tcPr>
            <w:tcW w:w="5670" w:type="dxa"/>
            <w:gridSpan w:val="2"/>
            <w:tcBorders>
              <w:bottom w:val="single" w:sz="4" w:space="0" w:color="auto"/>
            </w:tcBorders>
            <w:shd w:val="clear" w:color="auto" w:fill="F2F2F2" w:themeFill="background1" w:themeFillShade="F2"/>
          </w:tcPr>
          <w:p w14:paraId="32A0A55C"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Requirements</w:t>
            </w:r>
          </w:p>
        </w:tc>
        <w:tc>
          <w:tcPr>
            <w:tcW w:w="1985" w:type="dxa"/>
            <w:vMerge w:val="restart"/>
            <w:shd w:val="clear" w:color="auto" w:fill="F2F2F2" w:themeFill="background1" w:themeFillShade="F2"/>
          </w:tcPr>
          <w:p w14:paraId="57F494EF"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Method of Assessment</w:t>
            </w:r>
          </w:p>
        </w:tc>
      </w:tr>
      <w:tr w:rsidR="005F5AD1" w:rsidRPr="005F5AD1" w14:paraId="39B5B42E" w14:textId="77777777" w:rsidTr="0077236F">
        <w:tc>
          <w:tcPr>
            <w:tcW w:w="1696" w:type="dxa"/>
            <w:vMerge/>
            <w:tcBorders>
              <w:bottom w:val="single" w:sz="4" w:space="0" w:color="auto"/>
            </w:tcBorders>
            <w:shd w:val="clear" w:color="auto" w:fill="F2F2F2" w:themeFill="background1" w:themeFillShade="F2"/>
          </w:tcPr>
          <w:p w14:paraId="43C9257F" w14:textId="77777777" w:rsidR="005F5AD1" w:rsidRPr="005F5AD1" w:rsidRDefault="005F5AD1" w:rsidP="00B32E89">
            <w:pPr>
              <w:rPr>
                <w:rFonts w:asciiTheme="minorHAnsi" w:hAnsiTheme="minorHAnsi" w:cstheme="minorHAnsi"/>
              </w:rPr>
            </w:pPr>
          </w:p>
        </w:tc>
        <w:tc>
          <w:tcPr>
            <w:tcW w:w="2977" w:type="dxa"/>
            <w:shd w:val="clear" w:color="auto" w:fill="F2F2F2" w:themeFill="background1" w:themeFillShade="F2"/>
          </w:tcPr>
          <w:p w14:paraId="16B04ABD"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Essential</w:t>
            </w:r>
          </w:p>
        </w:tc>
        <w:tc>
          <w:tcPr>
            <w:tcW w:w="2693" w:type="dxa"/>
            <w:shd w:val="clear" w:color="auto" w:fill="F2F2F2" w:themeFill="background1" w:themeFillShade="F2"/>
          </w:tcPr>
          <w:p w14:paraId="042FE0B9"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Desirable</w:t>
            </w:r>
          </w:p>
        </w:tc>
        <w:tc>
          <w:tcPr>
            <w:tcW w:w="1985" w:type="dxa"/>
            <w:vMerge/>
            <w:shd w:val="clear" w:color="auto" w:fill="F2F2F2" w:themeFill="background1" w:themeFillShade="F2"/>
          </w:tcPr>
          <w:p w14:paraId="3BCCC531" w14:textId="77777777" w:rsidR="005F5AD1" w:rsidRPr="005F5AD1" w:rsidRDefault="005F5AD1" w:rsidP="00B32E89">
            <w:pPr>
              <w:rPr>
                <w:rFonts w:asciiTheme="minorHAnsi" w:hAnsiTheme="minorHAnsi" w:cstheme="minorHAnsi"/>
              </w:rPr>
            </w:pPr>
          </w:p>
        </w:tc>
      </w:tr>
      <w:tr w:rsidR="005F5AD1" w:rsidRPr="005F5AD1" w14:paraId="1FF125E4" w14:textId="77777777" w:rsidTr="00F70715">
        <w:trPr>
          <w:trHeight w:val="1701"/>
        </w:trPr>
        <w:tc>
          <w:tcPr>
            <w:tcW w:w="1696" w:type="dxa"/>
            <w:shd w:val="clear" w:color="auto" w:fill="F2F2F2" w:themeFill="background1" w:themeFillShade="F2"/>
            <w:vAlign w:val="center"/>
          </w:tcPr>
          <w:p w14:paraId="0ACE1837"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Qualifications, training &amp; professional membership</w:t>
            </w:r>
          </w:p>
        </w:tc>
        <w:tc>
          <w:tcPr>
            <w:tcW w:w="2977" w:type="dxa"/>
            <w:shd w:val="clear" w:color="auto" w:fill="auto"/>
          </w:tcPr>
          <w:p w14:paraId="1F839EBE" w14:textId="44C38F4B" w:rsidR="005F5AD1" w:rsidRPr="005638B4" w:rsidRDefault="00353392" w:rsidP="00B32E89">
            <w:pPr>
              <w:rPr>
                <w:rFonts w:asciiTheme="minorHAnsi" w:hAnsiTheme="minorHAnsi" w:cstheme="minorHAnsi"/>
              </w:rPr>
            </w:pPr>
            <w:r w:rsidRPr="005638B4">
              <w:rPr>
                <w:rFonts w:asciiTheme="minorHAnsi" w:hAnsiTheme="minorHAnsi" w:cstheme="minorHAnsi"/>
              </w:rPr>
              <w:t>GCSE English and Mathematics or equivalent</w:t>
            </w:r>
          </w:p>
        </w:tc>
        <w:tc>
          <w:tcPr>
            <w:tcW w:w="2693" w:type="dxa"/>
            <w:shd w:val="clear" w:color="auto" w:fill="auto"/>
          </w:tcPr>
          <w:p w14:paraId="176DB1AC" w14:textId="77777777" w:rsidR="005F5AD1" w:rsidRPr="005638B4" w:rsidRDefault="005F5AD1" w:rsidP="00B32E89">
            <w:pPr>
              <w:rPr>
                <w:rFonts w:asciiTheme="minorHAnsi" w:hAnsiTheme="minorHAnsi" w:cstheme="minorHAnsi"/>
              </w:rPr>
            </w:pPr>
          </w:p>
        </w:tc>
        <w:tc>
          <w:tcPr>
            <w:tcW w:w="1985" w:type="dxa"/>
            <w:shd w:val="clear" w:color="auto" w:fill="auto"/>
          </w:tcPr>
          <w:p w14:paraId="6645D45F" w14:textId="15A18B28" w:rsidR="005F5AD1" w:rsidRPr="005638B4" w:rsidRDefault="005638B4" w:rsidP="00B32E89">
            <w:pPr>
              <w:rPr>
                <w:rFonts w:asciiTheme="minorHAnsi" w:hAnsiTheme="minorHAnsi" w:cstheme="minorHAnsi"/>
              </w:rPr>
            </w:pPr>
            <w:r w:rsidRPr="005638B4">
              <w:rPr>
                <w:rFonts w:asciiTheme="minorHAnsi" w:hAnsiTheme="minorHAnsi" w:cstheme="minorHAnsi"/>
              </w:rPr>
              <w:t>Application Form</w:t>
            </w:r>
          </w:p>
        </w:tc>
      </w:tr>
      <w:tr w:rsidR="005F5AD1" w:rsidRPr="005F5AD1" w14:paraId="423F40F9" w14:textId="77777777" w:rsidTr="0077236F">
        <w:trPr>
          <w:trHeight w:val="661"/>
        </w:trPr>
        <w:tc>
          <w:tcPr>
            <w:tcW w:w="1696" w:type="dxa"/>
            <w:shd w:val="clear" w:color="auto" w:fill="F2F2F2" w:themeFill="background1" w:themeFillShade="F2"/>
            <w:vAlign w:val="center"/>
          </w:tcPr>
          <w:p w14:paraId="01476C7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Knowledge &amp; experience</w:t>
            </w:r>
          </w:p>
        </w:tc>
        <w:tc>
          <w:tcPr>
            <w:tcW w:w="2977" w:type="dxa"/>
          </w:tcPr>
          <w:p w14:paraId="0A90983E" w14:textId="5FE1AB96" w:rsidR="00F70715" w:rsidRDefault="00F70715" w:rsidP="00353392">
            <w:pPr>
              <w:rPr>
                <w:rFonts w:asciiTheme="minorHAnsi" w:hAnsiTheme="minorHAnsi" w:cstheme="minorHAnsi"/>
              </w:rPr>
            </w:pPr>
            <w:r w:rsidRPr="00353392">
              <w:rPr>
                <w:rFonts w:asciiTheme="minorHAnsi" w:hAnsiTheme="minorHAnsi" w:cstheme="minorHAnsi"/>
              </w:rPr>
              <w:t xml:space="preserve">Proven </w:t>
            </w:r>
            <w:r>
              <w:rPr>
                <w:rFonts w:asciiTheme="minorHAnsi" w:hAnsiTheme="minorHAnsi" w:cstheme="minorHAnsi"/>
              </w:rPr>
              <w:t xml:space="preserve">administration </w:t>
            </w:r>
            <w:r w:rsidR="001B50D9">
              <w:rPr>
                <w:rFonts w:asciiTheme="minorHAnsi" w:hAnsiTheme="minorHAnsi" w:cstheme="minorHAnsi"/>
              </w:rPr>
              <w:t>experience</w:t>
            </w:r>
          </w:p>
          <w:p w14:paraId="2BE1B421" w14:textId="77777777" w:rsidR="00F70715" w:rsidRDefault="00F70715" w:rsidP="00353392">
            <w:pPr>
              <w:rPr>
                <w:rFonts w:asciiTheme="minorHAnsi" w:hAnsiTheme="minorHAnsi" w:cstheme="minorHAnsi"/>
              </w:rPr>
            </w:pPr>
          </w:p>
          <w:p w14:paraId="4C5ACD34" w14:textId="77777777" w:rsidR="00353392" w:rsidRPr="00353392" w:rsidRDefault="00353392" w:rsidP="00353392">
            <w:pPr>
              <w:rPr>
                <w:rFonts w:asciiTheme="minorHAnsi" w:hAnsiTheme="minorHAnsi" w:cstheme="minorHAnsi"/>
              </w:rPr>
            </w:pPr>
          </w:p>
          <w:p w14:paraId="3E8F4E96" w14:textId="48E874EC" w:rsidR="005F5AD1" w:rsidRPr="005F5AD1" w:rsidRDefault="005F5AD1" w:rsidP="00353392">
            <w:pPr>
              <w:rPr>
                <w:rFonts w:asciiTheme="minorHAnsi" w:hAnsiTheme="minorHAnsi" w:cstheme="minorHAnsi"/>
              </w:rPr>
            </w:pPr>
          </w:p>
        </w:tc>
        <w:tc>
          <w:tcPr>
            <w:tcW w:w="2693" w:type="dxa"/>
          </w:tcPr>
          <w:p w14:paraId="1AC6A281" w14:textId="396FD3CE" w:rsidR="005F5AD1" w:rsidRPr="005F5AD1" w:rsidRDefault="001E2BB2" w:rsidP="00B32E89">
            <w:pPr>
              <w:rPr>
                <w:rFonts w:asciiTheme="minorHAnsi" w:hAnsiTheme="minorHAnsi" w:cstheme="minorHAnsi"/>
              </w:rPr>
            </w:pPr>
            <w:r>
              <w:rPr>
                <w:rFonts w:asciiTheme="minorHAnsi" w:hAnsiTheme="minorHAnsi" w:cstheme="minorHAnsi"/>
              </w:rPr>
              <w:t>General knowledge of Health and Safety in the workplace</w:t>
            </w:r>
          </w:p>
        </w:tc>
        <w:tc>
          <w:tcPr>
            <w:tcW w:w="1985" w:type="dxa"/>
          </w:tcPr>
          <w:p w14:paraId="1D404835" w14:textId="3B3BC661" w:rsidR="005638B4" w:rsidRDefault="005638B4" w:rsidP="005638B4">
            <w:pPr>
              <w:rPr>
                <w:rFonts w:asciiTheme="minorHAnsi" w:hAnsiTheme="minorHAnsi" w:cstheme="minorHAnsi"/>
              </w:rPr>
            </w:pPr>
            <w:r>
              <w:rPr>
                <w:rFonts w:asciiTheme="minorHAnsi" w:hAnsiTheme="minorHAnsi" w:cstheme="minorHAnsi"/>
              </w:rPr>
              <w:t xml:space="preserve">Application Form </w:t>
            </w:r>
          </w:p>
          <w:p w14:paraId="5154EE1A" w14:textId="461ED7BE" w:rsidR="005F5AD1" w:rsidRPr="005F5AD1" w:rsidRDefault="005638B4" w:rsidP="005638B4">
            <w:pPr>
              <w:rPr>
                <w:rFonts w:asciiTheme="minorHAnsi" w:hAnsiTheme="minorHAnsi" w:cstheme="minorHAnsi"/>
              </w:rPr>
            </w:pPr>
            <w:r>
              <w:rPr>
                <w:rFonts w:asciiTheme="minorHAnsi" w:hAnsiTheme="minorHAnsi" w:cstheme="minorHAnsi"/>
              </w:rPr>
              <w:t>Interview</w:t>
            </w:r>
          </w:p>
        </w:tc>
      </w:tr>
      <w:tr w:rsidR="005F5AD1" w:rsidRPr="005F5AD1" w14:paraId="22C0C7AB" w14:textId="77777777" w:rsidTr="0077236F">
        <w:trPr>
          <w:trHeight w:val="1134"/>
        </w:trPr>
        <w:tc>
          <w:tcPr>
            <w:tcW w:w="1696" w:type="dxa"/>
            <w:shd w:val="clear" w:color="auto" w:fill="F2F2F2" w:themeFill="background1" w:themeFillShade="F2"/>
            <w:vAlign w:val="center"/>
          </w:tcPr>
          <w:p w14:paraId="0FAC6F0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Skills &amp; abilities</w:t>
            </w:r>
          </w:p>
        </w:tc>
        <w:tc>
          <w:tcPr>
            <w:tcW w:w="2977" w:type="dxa"/>
          </w:tcPr>
          <w:p w14:paraId="6EFB62A8" w14:textId="77777777" w:rsidR="00353392" w:rsidRPr="00353392" w:rsidRDefault="00353392" w:rsidP="00353392">
            <w:pPr>
              <w:rPr>
                <w:rFonts w:asciiTheme="minorHAnsi" w:hAnsiTheme="minorHAnsi" w:cstheme="minorHAnsi"/>
              </w:rPr>
            </w:pPr>
            <w:r w:rsidRPr="00353392">
              <w:rPr>
                <w:rFonts w:asciiTheme="minorHAnsi" w:hAnsiTheme="minorHAnsi" w:cstheme="minorHAnsi"/>
              </w:rPr>
              <w:t>Ability to build effective, sustainable relationships with key stakeholders.</w:t>
            </w:r>
          </w:p>
          <w:p w14:paraId="3D04AF55" w14:textId="77777777" w:rsidR="00353392" w:rsidRPr="00353392" w:rsidRDefault="00353392" w:rsidP="00353392">
            <w:pPr>
              <w:rPr>
                <w:rFonts w:asciiTheme="minorHAnsi" w:hAnsiTheme="minorHAnsi" w:cstheme="minorHAnsi"/>
              </w:rPr>
            </w:pPr>
          </w:p>
          <w:p w14:paraId="77C723B8" w14:textId="77777777" w:rsidR="00353392" w:rsidRDefault="00353392" w:rsidP="00353392">
            <w:pPr>
              <w:rPr>
                <w:rFonts w:asciiTheme="minorHAnsi" w:hAnsiTheme="minorHAnsi" w:cstheme="minorHAnsi"/>
              </w:rPr>
            </w:pPr>
            <w:r w:rsidRPr="00353392">
              <w:rPr>
                <w:rFonts w:asciiTheme="minorHAnsi" w:hAnsiTheme="minorHAnsi" w:cstheme="minorHAnsi"/>
              </w:rPr>
              <w:t>Good problem solving and time management skills.</w:t>
            </w:r>
          </w:p>
          <w:p w14:paraId="2050929B" w14:textId="77777777" w:rsidR="005638B4" w:rsidRDefault="005638B4" w:rsidP="00353392">
            <w:pPr>
              <w:rPr>
                <w:rFonts w:asciiTheme="minorHAnsi" w:hAnsiTheme="minorHAnsi" w:cstheme="minorHAnsi"/>
              </w:rPr>
            </w:pPr>
          </w:p>
          <w:p w14:paraId="2DB54BF1" w14:textId="77777777" w:rsidR="005638B4" w:rsidRPr="005638B4" w:rsidRDefault="005638B4" w:rsidP="005638B4">
            <w:pPr>
              <w:rPr>
                <w:rFonts w:asciiTheme="minorHAnsi" w:hAnsiTheme="minorHAnsi" w:cstheme="minorHAnsi"/>
              </w:rPr>
            </w:pPr>
            <w:r w:rsidRPr="005638B4">
              <w:rPr>
                <w:rFonts w:asciiTheme="minorHAnsi" w:hAnsiTheme="minorHAnsi" w:cstheme="minorHAnsi"/>
              </w:rPr>
              <w:t>Excellent communication and interpersonal skills</w:t>
            </w:r>
          </w:p>
          <w:p w14:paraId="1F2F3498" w14:textId="77777777" w:rsidR="005638B4" w:rsidRPr="005638B4" w:rsidRDefault="005638B4" w:rsidP="005638B4">
            <w:pPr>
              <w:rPr>
                <w:rFonts w:asciiTheme="minorHAnsi" w:hAnsiTheme="minorHAnsi" w:cstheme="minorHAnsi"/>
              </w:rPr>
            </w:pPr>
          </w:p>
          <w:p w14:paraId="71016F1A" w14:textId="77777777" w:rsidR="005638B4" w:rsidRPr="005638B4" w:rsidRDefault="005638B4" w:rsidP="005638B4">
            <w:pPr>
              <w:rPr>
                <w:rFonts w:asciiTheme="minorHAnsi" w:hAnsiTheme="minorHAnsi" w:cstheme="minorHAnsi"/>
              </w:rPr>
            </w:pPr>
            <w:r w:rsidRPr="005638B4">
              <w:rPr>
                <w:rFonts w:asciiTheme="minorHAnsi" w:hAnsiTheme="minorHAnsi" w:cstheme="minorHAnsi"/>
              </w:rPr>
              <w:t>Ability to prioritise multiple work streams and effective working at time of high pressure / demand.</w:t>
            </w:r>
          </w:p>
          <w:p w14:paraId="5F102803" w14:textId="77777777" w:rsidR="005638B4" w:rsidRPr="005638B4" w:rsidRDefault="005638B4" w:rsidP="005638B4">
            <w:pPr>
              <w:rPr>
                <w:rFonts w:asciiTheme="minorHAnsi" w:hAnsiTheme="minorHAnsi" w:cstheme="minorHAnsi"/>
              </w:rPr>
            </w:pPr>
          </w:p>
          <w:p w14:paraId="09DBE6C4" w14:textId="77777777" w:rsidR="005638B4" w:rsidRPr="005638B4" w:rsidRDefault="005638B4" w:rsidP="005638B4">
            <w:pPr>
              <w:rPr>
                <w:rFonts w:asciiTheme="minorHAnsi" w:hAnsiTheme="minorHAnsi" w:cstheme="minorHAnsi"/>
              </w:rPr>
            </w:pPr>
            <w:r w:rsidRPr="005638B4">
              <w:rPr>
                <w:rFonts w:asciiTheme="minorHAnsi" w:hAnsiTheme="minorHAnsi" w:cstheme="minorHAnsi"/>
              </w:rPr>
              <w:t>High level of accuracy and meticulous attention to detail.</w:t>
            </w:r>
          </w:p>
          <w:p w14:paraId="17051997" w14:textId="77777777" w:rsidR="005638B4" w:rsidRPr="00353392" w:rsidRDefault="005638B4" w:rsidP="00353392">
            <w:pPr>
              <w:rPr>
                <w:rFonts w:asciiTheme="minorHAnsi" w:hAnsiTheme="minorHAnsi" w:cstheme="minorHAnsi"/>
              </w:rPr>
            </w:pPr>
          </w:p>
          <w:p w14:paraId="73F49E13" w14:textId="77777777" w:rsidR="00F70715" w:rsidRDefault="00F70715" w:rsidP="00F70715">
            <w:pPr>
              <w:rPr>
                <w:rFonts w:asciiTheme="minorHAnsi" w:hAnsiTheme="minorHAnsi" w:cstheme="minorHAnsi"/>
              </w:rPr>
            </w:pPr>
            <w:r w:rsidRPr="005F5AD1">
              <w:rPr>
                <w:rFonts w:asciiTheme="minorHAnsi" w:hAnsiTheme="minorHAnsi" w:cstheme="minorHAnsi"/>
              </w:rPr>
              <w:t>Excellent IT skills including MS Office packages, in particular Outlook, Word, Excel, Power-point</w:t>
            </w:r>
            <w:r>
              <w:rPr>
                <w:rFonts w:asciiTheme="minorHAnsi" w:hAnsiTheme="minorHAnsi" w:cstheme="minorHAnsi"/>
              </w:rPr>
              <w:t xml:space="preserve"> and CRM databases</w:t>
            </w:r>
          </w:p>
          <w:p w14:paraId="5517FF3C" w14:textId="77777777" w:rsidR="00353392" w:rsidRPr="005F5AD1" w:rsidRDefault="00353392" w:rsidP="00B32E89">
            <w:pPr>
              <w:rPr>
                <w:rFonts w:asciiTheme="minorHAnsi" w:hAnsiTheme="minorHAnsi" w:cstheme="minorHAnsi"/>
              </w:rPr>
            </w:pPr>
          </w:p>
          <w:p w14:paraId="54026BDC" w14:textId="77777777" w:rsidR="005F5AD1" w:rsidRPr="005F5AD1" w:rsidRDefault="005F5AD1" w:rsidP="00B32E89">
            <w:pPr>
              <w:rPr>
                <w:rFonts w:asciiTheme="minorHAnsi" w:hAnsiTheme="minorHAnsi" w:cstheme="minorHAnsi"/>
              </w:rPr>
            </w:pPr>
          </w:p>
        </w:tc>
        <w:tc>
          <w:tcPr>
            <w:tcW w:w="2693" w:type="dxa"/>
          </w:tcPr>
          <w:p w14:paraId="7BF0AAFD" w14:textId="77777777" w:rsidR="005F5AD1" w:rsidRPr="005F5AD1" w:rsidRDefault="005F5AD1" w:rsidP="00B32E89">
            <w:pPr>
              <w:rPr>
                <w:rFonts w:asciiTheme="minorHAnsi" w:hAnsiTheme="minorHAnsi" w:cstheme="minorHAnsi"/>
              </w:rPr>
            </w:pPr>
          </w:p>
          <w:p w14:paraId="5ADCA478" w14:textId="77777777" w:rsidR="005F5AD1" w:rsidRPr="005F5AD1" w:rsidRDefault="005F5AD1" w:rsidP="00B32E89">
            <w:pPr>
              <w:rPr>
                <w:rFonts w:asciiTheme="minorHAnsi" w:hAnsiTheme="minorHAnsi" w:cstheme="minorHAnsi"/>
              </w:rPr>
            </w:pPr>
          </w:p>
        </w:tc>
        <w:tc>
          <w:tcPr>
            <w:tcW w:w="1985" w:type="dxa"/>
          </w:tcPr>
          <w:p w14:paraId="70FD11E8" w14:textId="7F365186" w:rsidR="005F5AD1" w:rsidRDefault="005638B4" w:rsidP="00B32E89">
            <w:pPr>
              <w:rPr>
                <w:rFonts w:asciiTheme="minorHAnsi" w:hAnsiTheme="minorHAnsi" w:cstheme="minorHAnsi"/>
              </w:rPr>
            </w:pPr>
            <w:r>
              <w:rPr>
                <w:rFonts w:asciiTheme="minorHAnsi" w:hAnsiTheme="minorHAnsi" w:cstheme="minorHAnsi"/>
              </w:rPr>
              <w:t xml:space="preserve">Application Form </w:t>
            </w:r>
          </w:p>
          <w:p w14:paraId="5D9E7379" w14:textId="57C83936" w:rsidR="005638B4" w:rsidRPr="005F5AD1" w:rsidRDefault="005638B4" w:rsidP="00B32E89">
            <w:pPr>
              <w:rPr>
                <w:rFonts w:asciiTheme="minorHAnsi" w:hAnsiTheme="minorHAnsi" w:cstheme="minorHAnsi"/>
              </w:rPr>
            </w:pPr>
            <w:r>
              <w:rPr>
                <w:rFonts w:asciiTheme="minorHAnsi" w:hAnsiTheme="minorHAnsi" w:cstheme="minorHAnsi"/>
              </w:rPr>
              <w:t>Interview</w:t>
            </w:r>
          </w:p>
        </w:tc>
      </w:tr>
      <w:tr w:rsidR="005F5AD1" w:rsidRPr="005F5AD1" w14:paraId="0A23BF95" w14:textId="77777777" w:rsidTr="0077236F">
        <w:trPr>
          <w:trHeight w:val="1134"/>
        </w:trPr>
        <w:tc>
          <w:tcPr>
            <w:tcW w:w="1696" w:type="dxa"/>
            <w:shd w:val="clear" w:color="auto" w:fill="F2F2F2" w:themeFill="background1" w:themeFillShade="F2"/>
            <w:vAlign w:val="center"/>
          </w:tcPr>
          <w:p w14:paraId="58B8B56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lastRenderedPageBreak/>
              <w:t>Personal qualities</w:t>
            </w:r>
          </w:p>
        </w:tc>
        <w:tc>
          <w:tcPr>
            <w:tcW w:w="2977" w:type="dxa"/>
          </w:tcPr>
          <w:p w14:paraId="6FCB294B" w14:textId="77777777" w:rsidR="005638B4" w:rsidRPr="005638B4" w:rsidRDefault="005638B4" w:rsidP="005638B4">
            <w:pPr>
              <w:rPr>
                <w:rFonts w:asciiTheme="minorHAnsi" w:hAnsiTheme="minorHAnsi" w:cstheme="minorHAnsi"/>
              </w:rPr>
            </w:pPr>
            <w:proofErr w:type="gramStart"/>
            <w:r w:rsidRPr="005638B4">
              <w:rPr>
                <w:rFonts w:asciiTheme="minorHAnsi" w:hAnsiTheme="minorHAnsi" w:cstheme="minorHAnsi"/>
              </w:rPr>
              <w:t>Act with diplomacy and integrity at all times</w:t>
            </w:r>
            <w:proofErr w:type="gramEnd"/>
            <w:r w:rsidRPr="005638B4">
              <w:rPr>
                <w:rFonts w:asciiTheme="minorHAnsi" w:hAnsiTheme="minorHAnsi" w:cstheme="minorHAnsi"/>
              </w:rPr>
              <w:t xml:space="preserve"> </w:t>
            </w:r>
          </w:p>
          <w:p w14:paraId="5FFC224C" w14:textId="77777777" w:rsidR="005638B4" w:rsidRPr="005638B4" w:rsidRDefault="005638B4" w:rsidP="005638B4">
            <w:pPr>
              <w:rPr>
                <w:rFonts w:asciiTheme="minorHAnsi" w:hAnsiTheme="minorHAnsi" w:cstheme="minorHAnsi"/>
              </w:rPr>
            </w:pPr>
          </w:p>
          <w:p w14:paraId="66BCA7C8" w14:textId="77777777" w:rsidR="005638B4" w:rsidRPr="005638B4" w:rsidRDefault="005638B4" w:rsidP="005638B4">
            <w:pPr>
              <w:rPr>
                <w:rFonts w:asciiTheme="minorHAnsi" w:hAnsiTheme="minorHAnsi" w:cstheme="minorHAnsi"/>
              </w:rPr>
            </w:pPr>
            <w:r w:rsidRPr="005638B4">
              <w:rPr>
                <w:rFonts w:asciiTheme="minorHAnsi" w:hAnsiTheme="minorHAnsi" w:cstheme="minorHAnsi"/>
              </w:rPr>
              <w:t>Positive, proactive and reliable.</w:t>
            </w:r>
          </w:p>
          <w:p w14:paraId="6E7D8C41" w14:textId="77777777" w:rsidR="005638B4" w:rsidRPr="005638B4" w:rsidRDefault="005638B4" w:rsidP="005638B4">
            <w:pPr>
              <w:rPr>
                <w:rFonts w:asciiTheme="minorHAnsi" w:hAnsiTheme="minorHAnsi" w:cstheme="minorHAnsi"/>
              </w:rPr>
            </w:pPr>
          </w:p>
          <w:p w14:paraId="617A8954" w14:textId="77777777" w:rsidR="005638B4" w:rsidRPr="005638B4" w:rsidRDefault="005638B4" w:rsidP="005638B4">
            <w:pPr>
              <w:rPr>
                <w:rFonts w:asciiTheme="minorHAnsi" w:hAnsiTheme="minorHAnsi" w:cstheme="minorHAnsi"/>
              </w:rPr>
            </w:pPr>
            <w:r w:rsidRPr="005638B4">
              <w:rPr>
                <w:rFonts w:asciiTheme="minorHAnsi" w:hAnsiTheme="minorHAnsi" w:cstheme="minorHAnsi"/>
              </w:rPr>
              <w:t>Self-motivated to work alone and effectively as part of a team</w:t>
            </w:r>
          </w:p>
          <w:p w14:paraId="34F35520" w14:textId="77777777" w:rsidR="005638B4" w:rsidRPr="005638B4" w:rsidRDefault="005638B4" w:rsidP="005638B4">
            <w:pPr>
              <w:rPr>
                <w:rFonts w:asciiTheme="minorHAnsi" w:hAnsiTheme="minorHAnsi" w:cstheme="minorHAnsi"/>
              </w:rPr>
            </w:pPr>
          </w:p>
          <w:p w14:paraId="76157EE5" w14:textId="77777777" w:rsidR="005638B4" w:rsidRPr="005638B4" w:rsidRDefault="005638B4" w:rsidP="005638B4">
            <w:pPr>
              <w:rPr>
                <w:rFonts w:asciiTheme="minorHAnsi" w:hAnsiTheme="minorHAnsi" w:cstheme="minorHAnsi"/>
              </w:rPr>
            </w:pPr>
            <w:r w:rsidRPr="005638B4">
              <w:rPr>
                <w:rFonts w:asciiTheme="minorHAnsi" w:hAnsiTheme="minorHAnsi" w:cstheme="minorHAnsi"/>
              </w:rPr>
              <w:t xml:space="preserve">Professionalism </w:t>
            </w:r>
          </w:p>
          <w:p w14:paraId="31B201F7" w14:textId="77777777" w:rsidR="005638B4" w:rsidRPr="005638B4" w:rsidRDefault="005638B4" w:rsidP="005638B4">
            <w:pPr>
              <w:rPr>
                <w:rFonts w:asciiTheme="minorHAnsi" w:hAnsiTheme="minorHAnsi" w:cstheme="minorHAnsi"/>
              </w:rPr>
            </w:pPr>
          </w:p>
          <w:p w14:paraId="1502346E" w14:textId="77777777" w:rsidR="005638B4" w:rsidRPr="005638B4" w:rsidRDefault="005638B4" w:rsidP="005638B4">
            <w:pPr>
              <w:rPr>
                <w:rFonts w:asciiTheme="minorHAnsi" w:hAnsiTheme="minorHAnsi" w:cstheme="minorHAnsi"/>
              </w:rPr>
            </w:pPr>
            <w:r w:rsidRPr="005638B4">
              <w:rPr>
                <w:rFonts w:asciiTheme="minorHAnsi" w:hAnsiTheme="minorHAnsi" w:cstheme="minorHAnsi"/>
              </w:rPr>
              <w:t>Positive, ‘Can-do’ attitude</w:t>
            </w:r>
          </w:p>
          <w:p w14:paraId="4112FDF0" w14:textId="77777777" w:rsidR="005F5AD1" w:rsidRPr="005F5AD1" w:rsidRDefault="005F5AD1" w:rsidP="00B32E89">
            <w:pPr>
              <w:rPr>
                <w:rFonts w:asciiTheme="minorHAnsi" w:hAnsiTheme="minorHAnsi" w:cstheme="minorHAnsi"/>
              </w:rPr>
            </w:pPr>
          </w:p>
          <w:p w14:paraId="10A4C6C4" w14:textId="77777777" w:rsidR="005F5AD1" w:rsidRPr="005F5AD1" w:rsidRDefault="005F5AD1" w:rsidP="00B32E89">
            <w:pPr>
              <w:rPr>
                <w:rFonts w:asciiTheme="minorHAnsi" w:hAnsiTheme="minorHAnsi" w:cstheme="minorHAnsi"/>
              </w:rPr>
            </w:pPr>
          </w:p>
        </w:tc>
        <w:tc>
          <w:tcPr>
            <w:tcW w:w="2693" w:type="dxa"/>
          </w:tcPr>
          <w:p w14:paraId="1C6A1A3B"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Enthusiasm and passion for Cornwall Air Ambulance’s work</w:t>
            </w:r>
          </w:p>
          <w:p w14:paraId="2D7D18C9" w14:textId="77777777" w:rsidR="005F5AD1" w:rsidRPr="005F5AD1" w:rsidRDefault="005F5AD1" w:rsidP="00B32E89">
            <w:pPr>
              <w:rPr>
                <w:rFonts w:asciiTheme="minorHAnsi" w:hAnsiTheme="minorHAnsi" w:cstheme="minorHAnsi"/>
              </w:rPr>
            </w:pPr>
          </w:p>
          <w:p w14:paraId="332C9835" w14:textId="77777777" w:rsidR="005F5AD1" w:rsidRPr="005F5AD1" w:rsidRDefault="005F5AD1" w:rsidP="00B32E89">
            <w:pPr>
              <w:rPr>
                <w:rFonts w:asciiTheme="minorHAnsi" w:hAnsiTheme="minorHAnsi" w:cstheme="minorHAnsi"/>
              </w:rPr>
            </w:pPr>
          </w:p>
        </w:tc>
        <w:tc>
          <w:tcPr>
            <w:tcW w:w="1985" w:type="dxa"/>
          </w:tcPr>
          <w:p w14:paraId="50D80424" w14:textId="6F558345" w:rsidR="005F5AD1" w:rsidRPr="005F5AD1" w:rsidRDefault="005638B4" w:rsidP="00B32E89">
            <w:pPr>
              <w:rPr>
                <w:rFonts w:asciiTheme="minorHAnsi" w:hAnsiTheme="minorHAnsi" w:cstheme="minorHAnsi"/>
              </w:rPr>
            </w:pPr>
            <w:r>
              <w:rPr>
                <w:rFonts w:asciiTheme="minorHAnsi" w:hAnsiTheme="minorHAnsi" w:cstheme="minorHAnsi"/>
              </w:rPr>
              <w:t>Interview</w:t>
            </w:r>
          </w:p>
        </w:tc>
      </w:tr>
      <w:tr w:rsidR="005F5AD1" w:rsidRPr="005F5AD1" w14:paraId="0A0957C1" w14:textId="77777777" w:rsidTr="0077236F">
        <w:trPr>
          <w:trHeight w:val="1134"/>
        </w:trPr>
        <w:tc>
          <w:tcPr>
            <w:tcW w:w="1696" w:type="dxa"/>
            <w:shd w:val="clear" w:color="auto" w:fill="F2F2F2" w:themeFill="background1" w:themeFillShade="F2"/>
            <w:vAlign w:val="center"/>
          </w:tcPr>
          <w:p w14:paraId="18797D31"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Other</w:t>
            </w:r>
          </w:p>
        </w:tc>
        <w:tc>
          <w:tcPr>
            <w:tcW w:w="2977" w:type="dxa"/>
          </w:tcPr>
          <w:p w14:paraId="07C46DE9" w14:textId="77777777" w:rsidR="005F5AD1" w:rsidRPr="005F5AD1" w:rsidRDefault="005F5AD1" w:rsidP="00B32E89">
            <w:pPr>
              <w:rPr>
                <w:rFonts w:asciiTheme="minorHAnsi" w:hAnsiTheme="minorHAnsi" w:cstheme="minorHAnsi"/>
              </w:rPr>
            </w:pPr>
          </w:p>
        </w:tc>
        <w:tc>
          <w:tcPr>
            <w:tcW w:w="2693" w:type="dxa"/>
          </w:tcPr>
          <w:p w14:paraId="15B94476"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Full UK driving license</w:t>
            </w:r>
          </w:p>
        </w:tc>
        <w:tc>
          <w:tcPr>
            <w:tcW w:w="1985" w:type="dxa"/>
          </w:tcPr>
          <w:p w14:paraId="7F841AE9" w14:textId="77777777" w:rsidR="005F5AD1" w:rsidRPr="005F5AD1" w:rsidRDefault="005F5AD1" w:rsidP="00B32E89">
            <w:pPr>
              <w:rPr>
                <w:rFonts w:asciiTheme="minorHAnsi" w:hAnsiTheme="minorHAnsi" w:cstheme="minorHAnsi"/>
              </w:rPr>
            </w:pPr>
          </w:p>
        </w:tc>
      </w:tr>
    </w:tbl>
    <w:p w14:paraId="23784B60" w14:textId="77777777" w:rsidR="005F5AD1" w:rsidRPr="00D74789" w:rsidRDefault="005F5AD1" w:rsidP="005F5AD1">
      <w:pPr>
        <w:pStyle w:val="ListParagraph"/>
        <w:rPr>
          <w:rFonts w:cstheme="minorHAnsi"/>
          <w:b/>
        </w:rPr>
      </w:pPr>
    </w:p>
    <w:p w14:paraId="58F0678F" w14:textId="77777777" w:rsidR="005F5AD1" w:rsidRDefault="005F5AD1" w:rsidP="005F5AD1">
      <w:pPr>
        <w:rPr>
          <w:rFonts w:cstheme="minorHAnsi"/>
        </w:rPr>
      </w:pPr>
    </w:p>
    <w:p w14:paraId="19C1AFF2" w14:textId="77777777" w:rsidR="005F5AD1" w:rsidRDefault="005F5AD1" w:rsidP="005F5AD1">
      <w:pPr>
        <w:rPr>
          <w:rFonts w:cstheme="minorHAnsi"/>
        </w:rPr>
      </w:pPr>
    </w:p>
    <w:p w14:paraId="368785F8" w14:textId="77777777" w:rsidR="005F5AD1" w:rsidRDefault="005F5AD1" w:rsidP="005F5AD1">
      <w:pPr>
        <w:rPr>
          <w:rFonts w:cstheme="minorHAnsi"/>
        </w:rPr>
      </w:pPr>
    </w:p>
    <w:p w14:paraId="082B57A2" w14:textId="77777777" w:rsidR="005F5AD1" w:rsidRDefault="005F5AD1" w:rsidP="005F5AD1">
      <w:pPr>
        <w:rPr>
          <w:rFonts w:cstheme="minorHAnsi"/>
        </w:rPr>
      </w:pPr>
    </w:p>
    <w:p w14:paraId="01CDA1D8" w14:textId="77777777" w:rsidR="005F5AD1" w:rsidRDefault="005F5AD1" w:rsidP="005F5AD1">
      <w:pPr>
        <w:rPr>
          <w:rFonts w:cstheme="minorHAnsi"/>
        </w:rPr>
      </w:pPr>
    </w:p>
    <w:p w14:paraId="48C69397" w14:textId="77777777" w:rsidR="005F5AD1" w:rsidRPr="009F128D" w:rsidRDefault="005F5AD1" w:rsidP="005F5AD1">
      <w:pPr>
        <w:rPr>
          <w:rFonts w:cstheme="minorHAnsi"/>
        </w:rPr>
      </w:pPr>
    </w:p>
    <w:p w14:paraId="0518E393" w14:textId="77777777" w:rsidR="005F5AD1" w:rsidRPr="000D6464" w:rsidRDefault="005F5AD1" w:rsidP="005F5AD1">
      <w:pPr>
        <w:spacing w:after="200" w:line="276" w:lineRule="auto"/>
        <w:ind w:left="360"/>
        <w:rPr>
          <w:rFonts w:cstheme="minorHAnsi"/>
          <w:b/>
        </w:rPr>
      </w:pPr>
    </w:p>
    <w:p w14:paraId="5DC65721" w14:textId="77777777" w:rsidR="005F5AD1" w:rsidRPr="00D75E7C" w:rsidRDefault="005F5AD1" w:rsidP="00745534">
      <w:pPr>
        <w:tabs>
          <w:tab w:val="left" w:pos="2985"/>
        </w:tabs>
        <w:spacing w:after="240"/>
        <w:rPr>
          <w:rFonts w:asciiTheme="minorHAnsi" w:hAnsiTheme="minorHAnsi" w:cstheme="minorHAnsi"/>
        </w:rPr>
      </w:pPr>
    </w:p>
    <w:sectPr w:rsidR="005F5AD1" w:rsidRPr="00D75E7C" w:rsidSect="00D64E0D">
      <w:footerReference w:type="default" r:id="rId8"/>
      <w:headerReference w:type="first" r:id="rId9"/>
      <w:footerReference w:type="first" r:id="rId10"/>
      <w:pgSz w:w="11906" w:h="16838"/>
      <w:pgMar w:top="1440" w:right="1080" w:bottom="1440" w:left="1080"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E5035" w14:textId="77777777" w:rsidR="004736AE" w:rsidRDefault="004736AE">
      <w:r>
        <w:separator/>
      </w:r>
    </w:p>
  </w:endnote>
  <w:endnote w:type="continuationSeparator" w:id="0">
    <w:p w14:paraId="5C8C8950" w14:textId="77777777" w:rsidR="004736AE" w:rsidRDefault="0047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263A" w14:textId="77777777" w:rsidR="005638B4" w:rsidRPr="005E144E" w:rsidRDefault="005638B4" w:rsidP="005638B4">
    <w:pPr>
      <w:pStyle w:val="Footer"/>
      <w:rPr>
        <w:rFonts w:asciiTheme="minorHAnsi" w:hAnsiTheme="minorHAnsi" w:cstheme="minorHAnsi"/>
        <w:sz w:val="22"/>
        <w:szCs w:val="22"/>
      </w:rPr>
    </w:pPr>
    <w:r>
      <w:rPr>
        <w:rFonts w:asciiTheme="minorHAnsi" w:hAnsiTheme="minorHAnsi" w:cstheme="minorHAnsi"/>
        <w:sz w:val="22"/>
        <w:szCs w:val="22"/>
      </w:rPr>
      <w:t>Operations Support Officer</w:t>
    </w:r>
    <w:r w:rsidRPr="005E144E">
      <w:rPr>
        <w:rFonts w:asciiTheme="minorHAnsi" w:hAnsiTheme="minorHAnsi" w:cstheme="minorHAnsi"/>
        <w:sz w:val="22"/>
        <w:szCs w:val="22"/>
      </w:rPr>
      <w:t xml:space="preserve"> –</w:t>
    </w:r>
    <w:r>
      <w:rPr>
        <w:rFonts w:asciiTheme="minorHAnsi" w:hAnsiTheme="minorHAnsi" w:cstheme="minorHAnsi"/>
        <w:sz w:val="22"/>
        <w:szCs w:val="22"/>
      </w:rPr>
      <w:t>Jan 2025</w:t>
    </w:r>
  </w:p>
  <w:p w14:paraId="44F290CC" w14:textId="4C891EE8" w:rsidR="0023457E" w:rsidRPr="007C0762" w:rsidRDefault="0023457E" w:rsidP="00442B84">
    <w:pPr>
      <w:pStyle w:val="Footer"/>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358C" w14:textId="7CADFDA9" w:rsidR="00393411" w:rsidRPr="005E144E" w:rsidRDefault="005638B4" w:rsidP="005E144E">
    <w:pPr>
      <w:pStyle w:val="Footer"/>
      <w:rPr>
        <w:rFonts w:asciiTheme="minorHAnsi" w:hAnsiTheme="minorHAnsi" w:cstheme="minorHAnsi"/>
        <w:sz w:val="22"/>
        <w:szCs w:val="22"/>
      </w:rPr>
    </w:pPr>
    <w:r>
      <w:rPr>
        <w:rFonts w:asciiTheme="minorHAnsi" w:hAnsiTheme="minorHAnsi" w:cstheme="minorHAnsi"/>
        <w:sz w:val="22"/>
        <w:szCs w:val="22"/>
      </w:rPr>
      <w:t>Operations Support Officer</w:t>
    </w:r>
    <w:r w:rsidR="005E144E" w:rsidRPr="005E144E">
      <w:rPr>
        <w:rFonts w:asciiTheme="minorHAnsi" w:hAnsiTheme="minorHAnsi" w:cstheme="minorHAnsi"/>
        <w:sz w:val="22"/>
        <w:szCs w:val="22"/>
      </w:rPr>
      <w:t xml:space="preserve"> –</w:t>
    </w:r>
    <w:r>
      <w:rPr>
        <w:rFonts w:asciiTheme="minorHAnsi" w:hAnsiTheme="minorHAnsi" w:cstheme="minorHAnsi"/>
        <w:sz w:val="22"/>
        <w:szCs w:val="22"/>
      </w:rPr>
      <w:t>Jan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9C0E" w14:textId="77777777" w:rsidR="004736AE" w:rsidRDefault="004736AE">
      <w:r>
        <w:separator/>
      </w:r>
    </w:p>
  </w:footnote>
  <w:footnote w:type="continuationSeparator" w:id="0">
    <w:p w14:paraId="4F0148DF" w14:textId="77777777" w:rsidR="004736AE" w:rsidRDefault="0047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9504" w14:textId="360462A8" w:rsidR="00580872" w:rsidRDefault="00A40032">
    <w:pPr>
      <w:pStyle w:val="Header"/>
    </w:pPr>
    <w:r>
      <w:rPr>
        <w:noProof/>
        <w:sz w:val="32"/>
        <w:szCs w:val="22"/>
        <w:lang w:eastAsia="en-GB"/>
      </w:rPr>
      <mc:AlternateContent>
        <mc:Choice Requires="wps">
          <w:drawing>
            <wp:anchor distT="0" distB="0" distL="114300" distR="114300" simplePos="0" relativeHeight="251659264" behindDoc="0" locked="0" layoutInCell="1" allowOverlap="1" wp14:anchorId="499919E0" wp14:editId="33820CD4">
              <wp:simplePos x="0" y="0"/>
              <wp:positionH relativeFrom="column">
                <wp:posOffset>4008120</wp:posOffset>
              </wp:positionH>
              <wp:positionV relativeFrom="paragraph">
                <wp:posOffset>-180340</wp:posOffset>
              </wp:positionV>
              <wp:extent cx="2194560" cy="1150620"/>
              <wp:effectExtent l="0" t="0" r="15240" b="11430"/>
              <wp:wrapNone/>
              <wp:docPr id="452133681" name="Text Box 2"/>
              <wp:cNvGraphicFramePr/>
              <a:graphic xmlns:a="http://schemas.openxmlformats.org/drawingml/2006/main">
                <a:graphicData uri="http://schemas.microsoft.com/office/word/2010/wordprocessingShape">
                  <wps:wsp>
                    <wps:cNvSpPr txBox="1"/>
                    <wps:spPr>
                      <a:xfrm>
                        <a:off x="0" y="0"/>
                        <a:ext cx="2194560" cy="1150620"/>
                      </a:xfrm>
                      <a:prstGeom prst="rect">
                        <a:avLst/>
                      </a:prstGeom>
                      <a:solidFill>
                        <a:schemeClr val="lt1"/>
                      </a:solidFill>
                      <a:ln w="6350">
                        <a:solidFill>
                          <a:schemeClr val="bg1"/>
                        </a:solidFill>
                      </a:ln>
                    </wps:spPr>
                    <wps:txb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9919E0" id="_x0000_t202" coordsize="21600,21600" o:spt="202" path="m,l,21600r21600,l21600,xe">
              <v:stroke joinstyle="miter"/>
              <v:path gradientshapeok="t" o:connecttype="rect"/>
            </v:shapetype>
            <v:shape id="Text Box 2" o:spid="_x0000_s1026" type="#_x0000_t202" style="position:absolute;margin-left:315.6pt;margin-top:-14.2pt;width:172.8pt;height:9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" fillcolor="white [3201]" strokecolor="white [3212]" strokeweight=".5pt">
              <v:textbo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v:textbox>
            </v:shape>
          </w:pict>
        </mc:Fallback>
      </mc:AlternateContent>
    </w:r>
  </w:p>
  <w:p w14:paraId="42D5DA6F" w14:textId="5FDC5B1B" w:rsidR="00580872" w:rsidRDefault="00580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6A6"/>
    <w:multiLevelType w:val="hybridMultilevel"/>
    <w:tmpl w:val="E736B7DE"/>
    <w:lvl w:ilvl="0" w:tplc="86862CC4">
      <w:start w:val="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D84C99"/>
    <w:multiLevelType w:val="hybridMultilevel"/>
    <w:tmpl w:val="85F6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31E71"/>
    <w:multiLevelType w:val="hybridMultilevel"/>
    <w:tmpl w:val="26169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D4534"/>
    <w:multiLevelType w:val="hybridMultilevel"/>
    <w:tmpl w:val="33B865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BB4035"/>
    <w:multiLevelType w:val="hybridMultilevel"/>
    <w:tmpl w:val="ED94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D400CC"/>
    <w:multiLevelType w:val="hybridMultilevel"/>
    <w:tmpl w:val="77740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CB7"/>
    <w:multiLevelType w:val="hybridMultilevel"/>
    <w:tmpl w:val="7FE8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2342E8"/>
    <w:multiLevelType w:val="hybridMultilevel"/>
    <w:tmpl w:val="2C7A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F6A15"/>
    <w:multiLevelType w:val="hybridMultilevel"/>
    <w:tmpl w:val="107CD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F44AE0"/>
    <w:multiLevelType w:val="hybridMultilevel"/>
    <w:tmpl w:val="59905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553B02"/>
    <w:multiLevelType w:val="hybridMultilevel"/>
    <w:tmpl w:val="15A6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F09A4"/>
    <w:multiLevelType w:val="hybridMultilevel"/>
    <w:tmpl w:val="1DCE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F5092"/>
    <w:multiLevelType w:val="hybridMultilevel"/>
    <w:tmpl w:val="0AACE5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A142B3"/>
    <w:multiLevelType w:val="hybridMultilevel"/>
    <w:tmpl w:val="44AAA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476439"/>
    <w:multiLevelType w:val="hybridMultilevel"/>
    <w:tmpl w:val="51E64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225460E"/>
    <w:multiLevelType w:val="hybridMultilevel"/>
    <w:tmpl w:val="77BCC6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1D2140"/>
    <w:multiLevelType w:val="hybridMultilevel"/>
    <w:tmpl w:val="26E450FC"/>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9641BC"/>
    <w:multiLevelType w:val="hybridMultilevel"/>
    <w:tmpl w:val="23EC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582AC4"/>
    <w:multiLevelType w:val="hybridMultilevel"/>
    <w:tmpl w:val="964C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378D9"/>
    <w:multiLevelType w:val="hybridMultilevel"/>
    <w:tmpl w:val="6DA4A018"/>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1D2460"/>
    <w:multiLevelType w:val="hybridMultilevel"/>
    <w:tmpl w:val="6510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8E6B44"/>
    <w:multiLevelType w:val="hybridMultilevel"/>
    <w:tmpl w:val="B85AE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010648"/>
    <w:multiLevelType w:val="hybridMultilevel"/>
    <w:tmpl w:val="5330A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337A95"/>
    <w:multiLevelType w:val="hybridMultilevel"/>
    <w:tmpl w:val="4FF83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A95F27"/>
    <w:multiLevelType w:val="hybridMultilevel"/>
    <w:tmpl w:val="A1C4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7EC163D"/>
    <w:multiLevelType w:val="hybridMultilevel"/>
    <w:tmpl w:val="C5D635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163573"/>
    <w:multiLevelType w:val="hybridMultilevel"/>
    <w:tmpl w:val="EBD86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C6021F"/>
    <w:multiLevelType w:val="hybridMultilevel"/>
    <w:tmpl w:val="2CC85060"/>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E92512"/>
    <w:multiLevelType w:val="hybridMultilevel"/>
    <w:tmpl w:val="A47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2336AF"/>
    <w:multiLevelType w:val="hybridMultilevel"/>
    <w:tmpl w:val="1178906C"/>
    <w:lvl w:ilvl="0" w:tplc="CC36ACE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720753"/>
    <w:multiLevelType w:val="hybridMultilevel"/>
    <w:tmpl w:val="AB6E4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967707">
    <w:abstractNumId w:val="19"/>
  </w:num>
  <w:num w:numId="2" w16cid:durableId="860822607">
    <w:abstractNumId w:val="3"/>
  </w:num>
  <w:num w:numId="3" w16cid:durableId="804615134">
    <w:abstractNumId w:val="23"/>
  </w:num>
  <w:num w:numId="4" w16cid:durableId="1409233812">
    <w:abstractNumId w:val="6"/>
  </w:num>
  <w:num w:numId="5" w16cid:durableId="197398604">
    <w:abstractNumId w:val="19"/>
  </w:num>
  <w:num w:numId="6" w16cid:durableId="1106316639">
    <w:abstractNumId w:val="24"/>
  </w:num>
  <w:num w:numId="7" w16cid:durableId="2105421702">
    <w:abstractNumId w:val="29"/>
  </w:num>
  <w:num w:numId="8" w16cid:durableId="952790312">
    <w:abstractNumId w:val="20"/>
  </w:num>
  <w:num w:numId="9" w16cid:durableId="602155461">
    <w:abstractNumId w:val="14"/>
  </w:num>
  <w:num w:numId="10" w16cid:durableId="627973782">
    <w:abstractNumId w:val="0"/>
  </w:num>
  <w:num w:numId="11" w16cid:durableId="1569808294">
    <w:abstractNumId w:val="12"/>
  </w:num>
  <w:num w:numId="12" w16cid:durableId="1762484251">
    <w:abstractNumId w:val="4"/>
  </w:num>
  <w:num w:numId="13" w16cid:durableId="723025041">
    <w:abstractNumId w:val="30"/>
  </w:num>
  <w:num w:numId="14" w16cid:durableId="656228901">
    <w:abstractNumId w:val="10"/>
  </w:num>
  <w:num w:numId="15" w16cid:durableId="1490443549">
    <w:abstractNumId w:val="16"/>
  </w:num>
  <w:num w:numId="16" w16cid:durableId="2078243931">
    <w:abstractNumId w:val="27"/>
  </w:num>
  <w:num w:numId="17" w16cid:durableId="887104333">
    <w:abstractNumId w:val="9"/>
  </w:num>
  <w:num w:numId="18" w16cid:durableId="611591532">
    <w:abstractNumId w:val="21"/>
  </w:num>
  <w:num w:numId="19" w16cid:durableId="797332587">
    <w:abstractNumId w:val="28"/>
  </w:num>
  <w:num w:numId="20" w16cid:durableId="1646276737">
    <w:abstractNumId w:val="1"/>
  </w:num>
  <w:num w:numId="21" w16cid:durableId="1873105875">
    <w:abstractNumId w:val="17"/>
  </w:num>
  <w:num w:numId="22" w16cid:durableId="317154605">
    <w:abstractNumId w:val="7"/>
  </w:num>
  <w:num w:numId="23" w16cid:durableId="809639605">
    <w:abstractNumId w:val="22"/>
  </w:num>
  <w:num w:numId="24" w16cid:durableId="60714720">
    <w:abstractNumId w:val="18"/>
  </w:num>
  <w:num w:numId="25" w16cid:durableId="1086997838">
    <w:abstractNumId w:val="13"/>
  </w:num>
  <w:num w:numId="26" w16cid:durableId="1891459699">
    <w:abstractNumId w:val="11"/>
  </w:num>
  <w:num w:numId="27" w16cid:durableId="629633348">
    <w:abstractNumId w:val="5"/>
  </w:num>
  <w:num w:numId="28" w16cid:durableId="1691367663">
    <w:abstractNumId w:val="25"/>
  </w:num>
  <w:num w:numId="29" w16cid:durableId="1313021837">
    <w:abstractNumId w:val="8"/>
  </w:num>
  <w:num w:numId="30" w16cid:durableId="1601571092">
    <w:abstractNumId w:val="26"/>
  </w:num>
  <w:num w:numId="31" w16cid:durableId="1811822762">
    <w:abstractNumId w:val="15"/>
  </w:num>
  <w:num w:numId="32" w16cid:durableId="918441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FF"/>
    <w:rsid w:val="00021F73"/>
    <w:rsid w:val="00035059"/>
    <w:rsid w:val="000442A3"/>
    <w:rsid w:val="0006644D"/>
    <w:rsid w:val="000A02C5"/>
    <w:rsid w:val="000B160B"/>
    <w:rsid w:val="000D4DE0"/>
    <w:rsid w:val="001246F3"/>
    <w:rsid w:val="001335EB"/>
    <w:rsid w:val="0014491E"/>
    <w:rsid w:val="00172D2C"/>
    <w:rsid w:val="00182DDA"/>
    <w:rsid w:val="001A4183"/>
    <w:rsid w:val="001B50D9"/>
    <w:rsid w:val="001D5B36"/>
    <w:rsid w:val="001D7AF7"/>
    <w:rsid w:val="001E2BB2"/>
    <w:rsid w:val="001E66D5"/>
    <w:rsid w:val="001F2931"/>
    <w:rsid w:val="001F4991"/>
    <w:rsid w:val="001F582B"/>
    <w:rsid w:val="0023457E"/>
    <w:rsid w:val="0024605F"/>
    <w:rsid w:val="002531F5"/>
    <w:rsid w:val="00255AEE"/>
    <w:rsid w:val="00272D61"/>
    <w:rsid w:val="00275336"/>
    <w:rsid w:val="00297701"/>
    <w:rsid w:val="002B2E48"/>
    <w:rsid w:val="002B57BA"/>
    <w:rsid w:val="002D1360"/>
    <w:rsid w:val="002D6BEF"/>
    <w:rsid w:val="002E4853"/>
    <w:rsid w:val="00307C7B"/>
    <w:rsid w:val="00312C34"/>
    <w:rsid w:val="0031788C"/>
    <w:rsid w:val="00321796"/>
    <w:rsid w:val="00322980"/>
    <w:rsid w:val="00346753"/>
    <w:rsid w:val="00347492"/>
    <w:rsid w:val="00352B0A"/>
    <w:rsid w:val="00353392"/>
    <w:rsid w:val="00355408"/>
    <w:rsid w:val="0036315A"/>
    <w:rsid w:val="003664EB"/>
    <w:rsid w:val="00381781"/>
    <w:rsid w:val="00393199"/>
    <w:rsid w:val="00393411"/>
    <w:rsid w:val="003955A2"/>
    <w:rsid w:val="003C05C8"/>
    <w:rsid w:val="003E2727"/>
    <w:rsid w:val="003E6AB2"/>
    <w:rsid w:val="003E7988"/>
    <w:rsid w:val="003F4A3D"/>
    <w:rsid w:val="003F5A4D"/>
    <w:rsid w:val="004203DC"/>
    <w:rsid w:val="0042524F"/>
    <w:rsid w:val="00442B84"/>
    <w:rsid w:val="00460FDA"/>
    <w:rsid w:val="004653AF"/>
    <w:rsid w:val="004715E1"/>
    <w:rsid w:val="004736AE"/>
    <w:rsid w:val="004C467F"/>
    <w:rsid w:val="004E4BB0"/>
    <w:rsid w:val="004F7E80"/>
    <w:rsid w:val="005100B0"/>
    <w:rsid w:val="00510ADA"/>
    <w:rsid w:val="005138B3"/>
    <w:rsid w:val="00546C94"/>
    <w:rsid w:val="00551847"/>
    <w:rsid w:val="00562B09"/>
    <w:rsid w:val="005638B4"/>
    <w:rsid w:val="00580872"/>
    <w:rsid w:val="00592FB5"/>
    <w:rsid w:val="005A335A"/>
    <w:rsid w:val="005C59A9"/>
    <w:rsid w:val="005D3403"/>
    <w:rsid w:val="005D412B"/>
    <w:rsid w:val="005E144E"/>
    <w:rsid w:val="005E2867"/>
    <w:rsid w:val="005E3C5C"/>
    <w:rsid w:val="005E78A9"/>
    <w:rsid w:val="005F5AD1"/>
    <w:rsid w:val="0062245F"/>
    <w:rsid w:val="00627713"/>
    <w:rsid w:val="006540F7"/>
    <w:rsid w:val="00677076"/>
    <w:rsid w:val="006817DB"/>
    <w:rsid w:val="00692577"/>
    <w:rsid w:val="006933A9"/>
    <w:rsid w:val="00696595"/>
    <w:rsid w:val="006C5448"/>
    <w:rsid w:val="006E23D0"/>
    <w:rsid w:val="006E49BB"/>
    <w:rsid w:val="006F14BE"/>
    <w:rsid w:val="00714368"/>
    <w:rsid w:val="00717DE2"/>
    <w:rsid w:val="007372C9"/>
    <w:rsid w:val="00744574"/>
    <w:rsid w:val="00745534"/>
    <w:rsid w:val="00760792"/>
    <w:rsid w:val="0077236F"/>
    <w:rsid w:val="007735B1"/>
    <w:rsid w:val="00773694"/>
    <w:rsid w:val="007811FE"/>
    <w:rsid w:val="007840A8"/>
    <w:rsid w:val="007F34FA"/>
    <w:rsid w:val="00802B20"/>
    <w:rsid w:val="00817A71"/>
    <w:rsid w:val="00834349"/>
    <w:rsid w:val="00835D0B"/>
    <w:rsid w:val="00867427"/>
    <w:rsid w:val="008757AE"/>
    <w:rsid w:val="008904ED"/>
    <w:rsid w:val="00897DA7"/>
    <w:rsid w:val="008E1B10"/>
    <w:rsid w:val="008F1124"/>
    <w:rsid w:val="008F3D73"/>
    <w:rsid w:val="00902B0A"/>
    <w:rsid w:val="00946103"/>
    <w:rsid w:val="00986E5C"/>
    <w:rsid w:val="0099591C"/>
    <w:rsid w:val="009B254F"/>
    <w:rsid w:val="009B7388"/>
    <w:rsid w:val="009B7B2B"/>
    <w:rsid w:val="009D579B"/>
    <w:rsid w:val="009D5C71"/>
    <w:rsid w:val="009D7C25"/>
    <w:rsid w:val="009E44E6"/>
    <w:rsid w:val="009E5796"/>
    <w:rsid w:val="00A10ED1"/>
    <w:rsid w:val="00A12BA9"/>
    <w:rsid w:val="00A219E7"/>
    <w:rsid w:val="00A273FC"/>
    <w:rsid w:val="00A40032"/>
    <w:rsid w:val="00A427F5"/>
    <w:rsid w:val="00A525F9"/>
    <w:rsid w:val="00A529CA"/>
    <w:rsid w:val="00A6668A"/>
    <w:rsid w:val="00A922CB"/>
    <w:rsid w:val="00AA0E4D"/>
    <w:rsid w:val="00AA76D6"/>
    <w:rsid w:val="00AC7543"/>
    <w:rsid w:val="00B03717"/>
    <w:rsid w:val="00B147FA"/>
    <w:rsid w:val="00B300ED"/>
    <w:rsid w:val="00B52768"/>
    <w:rsid w:val="00B73280"/>
    <w:rsid w:val="00B80BAA"/>
    <w:rsid w:val="00B861F5"/>
    <w:rsid w:val="00B9241F"/>
    <w:rsid w:val="00BA4935"/>
    <w:rsid w:val="00BB5BBE"/>
    <w:rsid w:val="00BD6508"/>
    <w:rsid w:val="00BE68B4"/>
    <w:rsid w:val="00BF34D6"/>
    <w:rsid w:val="00C04D70"/>
    <w:rsid w:val="00C07C33"/>
    <w:rsid w:val="00C32DEC"/>
    <w:rsid w:val="00C459A0"/>
    <w:rsid w:val="00C46CD8"/>
    <w:rsid w:val="00CA140B"/>
    <w:rsid w:val="00CC4B30"/>
    <w:rsid w:val="00CE7BEC"/>
    <w:rsid w:val="00D01DA8"/>
    <w:rsid w:val="00D33ECF"/>
    <w:rsid w:val="00D37042"/>
    <w:rsid w:val="00D40225"/>
    <w:rsid w:val="00D40A4F"/>
    <w:rsid w:val="00D64E0D"/>
    <w:rsid w:val="00D716DE"/>
    <w:rsid w:val="00D75E7C"/>
    <w:rsid w:val="00D94CB8"/>
    <w:rsid w:val="00DC6894"/>
    <w:rsid w:val="00DD3BC1"/>
    <w:rsid w:val="00DD744A"/>
    <w:rsid w:val="00DF66BE"/>
    <w:rsid w:val="00E04588"/>
    <w:rsid w:val="00E05EBB"/>
    <w:rsid w:val="00E2290C"/>
    <w:rsid w:val="00E232FF"/>
    <w:rsid w:val="00E97E7A"/>
    <w:rsid w:val="00EB505B"/>
    <w:rsid w:val="00EC7216"/>
    <w:rsid w:val="00EE1CC3"/>
    <w:rsid w:val="00EE31FF"/>
    <w:rsid w:val="00EF1704"/>
    <w:rsid w:val="00EF45D4"/>
    <w:rsid w:val="00EF6741"/>
    <w:rsid w:val="00EF7137"/>
    <w:rsid w:val="00F32DE1"/>
    <w:rsid w:val="00F70715"/>
    <w:rsid w:val="00F94B3F"/>
    <w:rsid w:val="00FB0AA7"/>
    <w:rsid w:val="00FB4B95"/>
    <w:rsid w:val="00FC5192"/>
    <w:rsid w:val="00FD136D"/>
    <w:rsid w:val="00FD5371"/>
    <w:rsid w:val="00FE6C46"/>
    <w:rsid w:val="00FF0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008B"/>
  <w15:chartTrackingRefBased/>
  <w15:docId w15:val="{5B09D5D1-1762-4B3D-8CB7-44DE8371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31FF"/>
    <w:pPr>
      <w:keepNext/>
      <w:outlineLvl w:val="0"/>
    </w:pPr>
    <w:rPr>
      <w:rFonts w:ascii="Arial" w:hAnsi="Arial" w:cs="Arial"/>
      <w:b/>
      <w:bCs/>
    </w:rPr>
  </w:style>
  <w:style w:type="paragraph" w:styleId="Heading2">
    <w:name w:val="heading 2"/>
    <w:basedOn w:val="Normal"/>
    <w:next w:val="Normal"/>
    <w:link w:val="Heading2Char"/>
    <w:qFormat/>
    <w:rsid w:val="00EE31FF"/>
    <w:pPr>
      <w:keepNext/>
      <w:outlineLvl w:val="1"/>
    </w:pPr>
    <w:rPr>
      <w:rFonts w:ascii="Arial" w:hAnsi="Arial" w:cs="Arial"/>
      <w:b/>
      <w:bCs/>
      <w:sz w:val="28"/>
    </w:rPr>
  </w:style>
  <w:style w:type="paragraph" w:styleId="Heading3">
    <w:name w:val="heading 3"/>
    <w:basedOn w:val="Normal"/>
    <w:next w:val="Normal"/>
    <w:link w:val="Heading3Char"/>
    <w:uiPriority w:val="9"/>
    <w:semiHidden/>
    <w:unhideWhenUsed/>
    <w:qFormat/>
    <w:rsid w:val="00A6668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1FF"/>
    <w:rPr>
      <w:rFonts w:ascii="Arial" w:eastAsia="Times New Roman" w:hAnsi="Arial" w:cs="Arial"/>
      <w:b/>
      <w:bCs/>
      <w:sz w:val="24"/>
      <w:szCs w:val="24"/>
    </w:rPr>
  </w:style>
  <w:style w:type="character" w:customStyle="1" w:styleId="Heading2Char">
    <w:name w:val="Heading 2 Char"/>
    <w:basedOn w:val="DefaultParagraphFont"/>
    <w:link w:val="Heading2"/>
    <w:rsid w:val="00EE31FF"/>
    <w:rPr>
      <w:rFonts w:ascii="Arial" w:eastAsia="Times New Roman" w:hAnsi="Arial" w:cs="Arial"/>
      <w:b/>
      <w:bCs/>
      <w:sz w:val="28"/>
      <w:szCs w:val="24"/>
    </w:rPr>
  </w:style>
  <w:style w:type="paragraph" w:styleId="Title">
    <w:name w:val="Title"/>
    <w:basedOn w:val="Normal"/>
    <w:link w:val="TitleChar"/>
    <w:qFormat/>
    <w:rsid w:val="00EE31FF"/>
    <w:pPr>
      <w:jc w:val="center"/>
    </w:pPr>
    <w:rPr>
      <w:rFonts w:ascii="Arial" w:hAnsi="Arial" w:cs="Arial"/>
      <w:b/>
      <w:bCs/>
    </w:rPr>
  </w:style>
  <w:style w:type="character" w:customStyle="1" w:styleId="TitleChar">
    <w:name w:val="Title Char"/>
    <w:basedOn w:val="DefaultParagraphFont"/>
    <w:link w:val="Title"/>
    <w:rsid w:val="00EE31FF"/>
    <w:rPr>
      <w:rFonts w:ascii="Arial" w:eastAsia="Times New Roman" w:hAnsi="Arial" w:cs="Arial"/>
      <w:b/>
      <w:bCs/>
      <w:sz w:val="24"/>
      <w:szCs w:val="24"/>
    </w:rPr>
  </w:style>
  <w:style w:type="paragraph" w:styleId="Subtitle">
    <w:name w:val="Subtitle"/>
    <w:basedOn w:val="Normal"/>
    <w:link w:val="SubtitleChar"/>
    <w:qFormat/>
    <w:rsid w:val="00EE31FF"/>
    <w:rPr>
      <w:rFonts w:ascii="Arial" w:hAnsi="Arial" w:cs="Arial"/>
      <w:b/>
      <w:bCs/>
    </w:rPr>
  </w:style>
  <w:style w:type="character" w:customStyle="1" w:styleId="SubtitleChar">
    <w:name w:val="Subtitle Char"/>
    <w:basedOn w:val="DefaultParagraphFont"/>
    <w:link w:val="Subtitle"/>
    <w:rsid w:val="00EE31FF"/>
    <w:rPr>
      <w:rFonts w:ascii="Arial" w:eastAsia="Times New Roman" w:hAnsi="Arial" w:cs="Arial"/>
      <w:b/>
      <w:bCs/>
      <w:sz w:val="24"/>
      <w:szCs w:val="24"/>
    </w:rPr>
  </w:style>
  <w:style w:type="paragraph" w:styleId="Header">
    <w:name w:val="header"/>
    <w:basedOn w:val="Normal"/>
    <w:link w:val="HeaderChar"/>
    <w:rsid w:val="00EE31FF"/>
    <w:pPr>
      <w:tabs>
        <w:tab w:val="center" w:pos="4320"/>
        <w:tab w:val="right" w:pos="8640"/>
      </w:tabs>
    </w:pPr>
  </w:style>
  <w:style w:type="character" w:customStyle="1" w:styleId="HeaderChar">
    <w:name w:val="Header Char"/>
    <w:basedOn w:val="DefaultParagraphFont"/>
    <w:link w:val="Header"/>
    <w:rsid w:val="00EE31FF"/>
    <w:rPr>
      <w:rFonts w:ascii="Times New Roman" w:eastAsia="Times New Roman" w:hAnsi="Times New Roman" w:cs="Times New Roman"/>
      <w:sz w:val="24"/>
      <w:szCs w:val="24"/>
    </w:rPr>
  </w:style>
  <w:style w:type="paragraph" w:styleId="Footer">
    <w:name w:val="footer"/>
    <w:basedOn w:val="Normal"/>
    <w:link w:val="FooterChar"/>
    <w:uiPriority w:val="99"/>
    <w:rsid w:val="00EE31FF"/>
    <w:pPr>
      <w:tabs>
        <w:tab w:val="center" w:pos="4320"/>
        <w:tab w:val="right" w:pos="8640"/>
      </w:tabs>
    </w:pPr>
  </w:style>
  <w:style w:type="character" w:customStyle="1" w:styleId="FooterChar">
    <w:name w:val="Footer Char"/>
    <w:basedOn w:val="DefaultParagraphFont"/>
    <w:link w:val="Footer"/>
    <w:uiPriority w:val="99"/>
    <w:rsid w:val="00EE31FF"/>
    <w:rPr>
      <w:rFonts w:ascii="Times New Roman" w:eastAsia="Times New Roman" w:hAnsi="Times New Roman" w:cs="Times New Roman"/>
      <w:sz w:val="24"/>
      <w:szCs w:val="24"/>
    </w:rPr>
  </w:style>
  <w:style w:type="character" w:styleId="PageNumber">
    <w:name w:val="page number"/>
    <w:basedOn w:val="DefaultParagraphFont"/>
    <w:rsid w:val="00EE31FF"/>
  </w:style>
  <w:style w:type="character" w:styleId="Hyperlink">
    <w:name w:val="Hyperlink"/>
    <w:rsid w:val="00EE31FF"/>
    <w:rPr>
      <w:color w:val="0000FF"/>
      <w:u w:val="single"/>
    </w:rPr>
  </w:style>
  <w:style w:type="paragraph" w:styleId="ListParagraph">
    <w:name w:val="List Paragraph"/>
    <w:basedOn w:val="Normal"/>
    <w:uiPriority w:val="34"/>
    <w:qFormat/>
    <w:rsid w:val="00EE31FF"/>
    <w:pPr>
      <w:ind w:left="720"/>
    </w:pPr>
    <w:rPr>
      <w:lang w:val="en-US"/>
    </w:rPr>
  </w:style>
  <w:style w:type="paragraph" w:styleId="NormalWeb">
    <w:name w:val="Normal (Web)"/>
    <w:basedOn w:val="Normal"/>
    <w:uiPriority w:val="99"/>
    <w:unhideWhenUsed/>
    <w:rsid w:val="00EE31FF"/>
    <w:pPr>
      <w:spacing w:before="100" w:beforeAutospacing="1" w:after="100" w:afterAutospacing="1"/>
    </w:pPr>
    <w:rPr>
      <w:rFonts w:eastAsia="Calibri"/>
      <w:lang w:eastAsia="en-GB"/>
    </w:rPr>
  </w:style>
  <w:style w:type="paragraph" w:customStyle="1" w:styleId="s14">
    <w:name w:val="s14"/>
    <w:basedOn w:val="Normal"/>
    <w:rsid w:val="00EE31FF"/>
    <w:pPr>
      <w:spacing w:before="100" w:beforeAutospacing="1" w:after="100" w:afterAutospacing="1"/>
    </w:pPr>
    <w:rPr>
      <w:rFonts w:eastAsia="Calibri"/>
      <w:lang w:eastAsia="en-GB"/>
    </w:rPr>
  </w:style>
  <w:style w:type="paragraph" w:customStyle="1" w:styleId="s13">
    <w:name w:val="s13"/>
    <w:basedOn w:val="Normal"/>
    <w:rsid w:val="00EE31FF"/>
    <w:pPr>
      <w:spacing w:before="100" w:beforeAutospacing="1" w:after="100" w:afterAutospacing="1"/>
    </w:pPr>
    <w:rPr>
      <w:rFonts w:eastAsia="Calibri"/>
      <w:lang w:eastAsia="en-GB"/>
    </w:rPr>
  </w:style>
  <w:style w:type="character" w:styleId="CommentReference">
    <w:name w:val="annotation reference"/>
    <w:basedOn w:val="DefaultParagraphFont"/>
    <w:uiPriority w:val="99"/>
    <w:semiHidden/>
    <w:unhideWhenUsed/>
    <w:rsid w:val="00322980"/>
    <w:rPr>
      <w:sz w:val="16"/>
      <w:szCs w:val="16"/>
    </w:rPr>
  </w:style>
  <w:style w:type="paragraph" w:styleId="CommentText">
    <w:name w:val="annotation text"/>
    <w:basedOn w:val="Normal"/>
    <w:link w:val="CommentTextChar"/>
    <w:uiPriority w:val="99"/>
    <w:unhideWhenUsed/>
    <w:rsid w:val="00322980"/>
    <w:rPr>
      <w:sz w:val="20"/>
      <w:szCs w:val="20"/>
    </w:rPr>
  </w:style>
  <w:style w:type="character" w:customStyle="1" w:styleId="CommentTextChar">
    <w:name w:val="Comment Text Char"/>
    <w:basedOn w:val="DefaultParagraphFont"/>
    <w:link w:val="CommentText"/>
    <w:uiPriority w:val="99"/>
    <w:rsid w:val="003229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2980"/>
    <w:rPr>
      <w:b/>
      <w:bCs/>
    </w:rPr>
  </w:style>
  <w:style w:type="character" w:customStyle="1" w:styleId="CommentSubjectChar">
    <w:name w:val="Comment Subject Char"/>
    <w:basedOn w:val="CommentTextChar"/>
    <w:link w:val="CommentSubject"/>
    <w:uiPriority w:val="99"/>
    <w:semiHidden/>
    <w:rsid w:val="0032298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22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980"/>
    <w:rPr>
      <w:rFonts w:ascii="Segoe UI" w:eastAsia="Times New Roman" w:hAnsi="Segoe UI" w:cs="Segoe UI"/>
      <w:sz w:val="18"/>
      <w:szCs w:val="18"/>
    </w:rPr>
  </w:style>
  <w:style w:type="paragraph" w:customStyle="1" w:styleId="Default">
    <w:name w:val="Default"/>
    <w:rsid w:val="006933A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23457E"/>
    <w:pPr>
      <w:jc w:val="both"/>
    </w:pPr>
  </w:style>
  <w:style w:type="character" w:customStyle="1" w:styleId="BodyTextChar">
    <w:name w:val="Body Text Char"/>
    <w:basedOn w:val="DefaultParagraphFont"/>
    <w:link w:val="BodyText"/>
    <w:rsid w:val="0023457E"/>
    <w:rPr>
      <w:rFonts w:ascii="Times New Roman" w:eastAsia="Times New Roman" w:hAnsi="Times New Roman" w:cs="Times New Roman"/>
      <w:sz w:val="24"/>
      <w:szCs w:val="24"/>
    </w:rPr>
  </w:style>
  <w:style w:type="character" w:customStyle="1" w:styleId="apple-tab-span">
    <w:name w:val="apple-tab-span"/>
    <w:basedOn w:val="DefaultParagraphFont"/>
    <w:rsid w:val="00393411"/>
  </w:style>
  <w:style w:type="paragraph" w:styleId="NoSpacing">
    <w:name w:val="No Spacing"/>
    <w:uiPriority w:val="1"/>
    <w:qFormat/>
    <w:rsid w:val="009D579B"/>
    <w:pPr>
      <w:spacing w:after="0" w:line="36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semiHidden/>
    <w:rsid w:val="00A6668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F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738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115735">
      <w:bodyDiv w:val="1"/>
      <w:marLeft w:val="0"/>
      <w:marRight w:val="0"/>
      <w:marTop w:val="0"/>
      <w:marBottom w:val="0"/>
      <w:divBdr>
        <w:top w:val="none" w:sz="0" w:space="0" w:color="auto"/>
        <w:left w:val="none" w:sz="0" w:space="0" w:color="auto"/>
        <w:bottom w:val="none" w:sz="0" w:space="0" w:color="auto"/>
        <w:right w:val="none" w:sz="0" w:space="0" w:color="auto"/>
      </w:divBdr>
    </w:div>
    <w:div w:id="11649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4A666-4E3D-4CCF-94FF-74C00209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Moon</dc:creator>
  <cp:keywords/>
  <dc:description/>
  <cp:lastModifiedBy>Jackie Davis</cp:lastModifiedBy>
  <cp:revision>3</cp:revision>
  <cp:lastPrinted>2025-01-17T15:34:00Z</cp:lastPrinted>
  <dcterms:created xsi:type="dcterms:W3CDTF">2025-01-17T16:44:00Z</dcterms:created>
  <dcterms:modified xsi:type="dcterms:W3CDTF">2025-01-17T16:54:00Z</dcterms:modified>
</cp:coreProperties>
</file>